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C388" w14:textId="5C7ED69F" w:rsidR="00F503B4" w:rsidRPr="00276E4E" w:rsidRDefault="0047114F" w:rsidP="00F503B4">
      <w:pPr>
        <w:jc w:val="center"/>
        <w:rPr>
          <w:b/>
          <w:i/>
        </w:rPr>
      </w:pPr>
      <w:r w:rsidRPr="0047114F">
        <w:rPr>
          <w:noProof/>
        </w:rPr>
        <w:drawing>
          <wp:inline distT="0" distB="0" distL="0" distR="0" wp14:anchorId="12435EAC" wp14:editId="328D1580">
            <wp:extent cx="5731510" cy="723900"/>
            <wp:effectExtent l="0" t="0" r="0" b="0"/>
            <wp:docPr id="1759279640"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723900"/>
                    </a:xfrm>
                    <a:prstGeom prst="rect">
                      <a:avLst/>
                    </a:prstGeom>
                    <a:noFill/>
                    <a:ln>
                      <a:noFill/>
                    </a:ln>
                  </pic:spPr>
                </pic:pic>
              </a:graphicData>
            </a:graphic>
          </wp:inline>
        </w:drawing>
      </w:r>
    </w:p>
    <w:p w14:paraId="0E06C112" w14:textId="77777777" w:rsidR="0047114F" w:rsidRDefault="0047114F" w:rsidP="008B0F07">
      <w:pPr>
        <w:jc w:val="center"/>
        <w:rPr>
          <w:b/>
        </w:rPr>
      </w:pPr>
    </w:p>
    <w:p w14:paraId="1AA49D92" w14:textId="66F988EC"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6D602E8C" w14:textId="32DB71F0" w:rsidR="0047114F" w:rsidRPr="0047114F" w:rsidRDefault="008B0F07" w:rsidP="0047114F">
      <w:pPr>
        <w:jc w:val="center"/>
        <w:rPr>
          <w:b/>
        </w:rPr>
      </w:pPr>
      <w:r w:rsidRPr="00480664">
        <w:rPr>
          <w:b/>
        </w:rPr>
        <w:t>u okviru LAG natječaja</w:t>
      </w:r>
      <w:r w:rsidR="00DD44C5">
        <w:rPr>
          <w:b/>
        </w:rPr>
        <w:t xml:space="preserve"> </w:t>
      </w:r>
      <w:r w:rsidR="0047114F" w:rsidRPr="0047114F">
        <w:rPr>
          <w:b/>
        </w:rPr>
        <w:t>za provedbu intervencije</w:t>
      </w:r>
    </w:p>
    <w:p w14:paraId="55B4A73C" w14:textId="79E78B74" w:rsidR="0047114F" w:rsidRDefault="0047114F" w:rsidP="008B0F07">
      <w:pPr>
        <w:jc w:val="center"/>
        <w:rPr>
          <w:b/>
        </w:rPr>
      </w:pPr>
      <w:r w:rsidRPr="0047114F">
        <w:rPr>
          <w:b/>
        </w:rPr>
        <w:t>2.1.Potpora modernizaciji i jačanje konkurentnosti poljoprivredne proizvodnje i</w:t>
      </w:r>
      <w:r w:rsidR="00DD44C5">
        <w:rPr>
          <w:b/>
        </w:rPr>
        <w:t xml:space="preserve"> </w:t>
      </w:r>
      <w:r w:rsidRPr="0047114F">
        <w:rPr>
          <w:b/>
        </w:rPr>
        <w:t xml:space="preserve">prerade </w:t>
      </w:r>
    </w:p>
    <w:p w14:paraId="34BC30EC" w14:textId="7BA074FA" w:rsidR="008B0F07" w:rsidRPr="0047114F" w:rsidRDefault="008B0F07" w:rsidP="008B0F07">
      <w:pPr>
        <w:jc w:val="center"/>
        <w:rPr>
          <w:b/>
        </w:rPr>
      </w:pPr>
      <w:r w:rsidRPr="0047114F">
        <w:rPr>
          <w:b/>
        </w:rPr>
        <w:t>za provedbu LOKALNE RAZVOJNE STRATEGIJE</w:t>
      </w:r>
    </w:p>
    <w:p w14:paraId="1EF6AE0B" w14:textId="77777777" w:rsidR="00B300D1" w:rsidRPr="0047114F" w:rsidRDefault="008B0F07" w:rsidP="008B0F07">
      <w:pPr>
        <w:jc w:val="center"/>
        <w:rPr>
          <w:b/>
        </w:rPr>
      </w:pPr>
      <w:r w:rsidRPr="0047114F">
        <w:rPr>
          <w:b/>
        </w:rPr>
        <w:t xml:space="preserve">za razdoblje 2023.-2027. </w:t>
      </w:r>
    </w:p>
    <w:p w14:paraId="56182ADA" w14:textId="1D2FF044" w:rsidR="008F0520" w:rsidRPr="0047114F" w:rsidRDefault="008B0F07" w:rsidP="00B300D1">
      <w:pPr>
        <w:jc w:val="center"/>
        <w:rPr>
          <w:b/>
          <w:i/>
        </w:rPr>
      </w:pPr>
      <w:r w:rsidRPr="0047114F">
        <w:rPr>
          <w:b/>
        </w:rPr>
        <w:t>LAG-a</w:t>
      </w:r>
      <w:r w:rsidR="0047114F" w:rsidRPr="0047114F">
        <w:rPr>
          <w:b/>
        </w:rPr>
        <w:t xml:space="preserve"> „PRIGORJE-ZAGORJE“</w:t>
      </w:r>
    </w:p>
    <w:p w14:paraId="6BF0F5AB" w14:textId="6706A19C" w:rsidR="008E675F" w:rsidRDefault="0047114F" w:rsidP="0047114F">
      <w:pPr>
        <w:pStyle w:val="Zaglavlje"/>
        <w:shd w:val="clear" w:color="auto" w:fill="FFFFFF" w:themeFill="background1"/>
        <w:ind w:right="-279"/>
        <w:jc w:val="center"/>
        <w:rPr>
          <w:b/>
          <w:i/>
        </w:rPr>
      </w:pPr>
      <w:bookmarkStart w:id="0" w:name="_Hlk167262141"/>
      <w:r>
        <w:rPr>
          <w:noProof/>
          <w:sz w:val="32"/>
          <w:szCs w:val="32"/>
        </w:rPr>
        <w:drawing>
          <wp:inline distT="0" distB="0" distL="0" distR="0" wp14:anchorId="1AA84977" wp14:editId="3BAC9619">
            <wp:extent cx="3963035" cy="2036445"/>
            <wp:effectExtent l="0" t="0" r="0" b="1905"/>
            <wp:docPr id="662330021" name="Slik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035" cy="2036445"/>
                    </a:xfrm>
                    <a:prstGeom prst="rect">
                      <a:avLst/>
                    </a:prstGeom>
                    <a:noFill/>
                  </pic:spPr>
                </pic:pic>
              </a:graphicData>
            </a:graphic>
          </wp:inline>
        </w:drawing>
      </w:r>
      <w:bookmarkEnd w:id="0"/>
    </w:p>
    <w:p w14:paraId="55207E75" w14:textId="77777777" w:rsidR="00DD44C5" w:rsidRPr="00276E4E" w:rsidRDefault="00DD44C5" w:rsidP="0047114F">
      <w:pPr>
        <w:pStyle w:val="Zaglavlje"/>
        <w:shd w:val="clear" w:color="auto" w:fill="FFFFFF" w:themeFill="background1"/>
        <w:ind w:right="-279"/>
        <w:jc w:val="center"/>
        <w:rPr>
          <w:b/>
          <w:i/>
        </w:rPr>
      </w:pPr>
    </w:p>
    <w:p w14:paraId="7B356E05" w14:textId="1FE31E1A"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11FF5">
        <w:rPr>
          <w:b/>
          <w:sz w:val="22"/>
          <w:szCs w:val="22"/>
        </w:rPr>
        <w:t xml:space="preserve">Natječaj za </w:t>
      </w:r>
      <w:r w:rsidR="0047114F" w:rsidRPr="00B11FF5">
        <w:rPr>
          <w:b/>
          <w:sz w:val="22"/>
          <w:szCs w:val="22"/>
        </w:rPr>
        <w:t>provedbu intervencije 2.1.Potpora modernizaciji i jačanje konkurentnosti poljoprivredne proizvodnje i prerade</w:t>
      </w:r>
      <w:r w:rsidR="000C6DB6" w:rsidRPr="00B11FF5">
        <w:rPr>
          <w:b/>
          <w:sz w:val="22"/>
          <w:szCs w:val="22"/>
        </w:rPr>
        <w:t xml:space="preserve">“ objavljen na mrežnoj stranici </w:t>
      </w:r>
      <w:hyperlink r:id="rId14" w:history="1">
        <w:r w:rsidR="0047114F" w:rsidRPr="00B11FF5">
          <w:rPr>
            <w:rStyle w:val="Hiperveza"/>
            <w:b/>
            <w:sz w:val="22"/>
            <w:szCs w:val="22"/>
          </w:rPr>
          <w:t>www.lag-prizag.hr</w:t>
        </w:r>
      </w:hyperlink>
      <w:r w:rsidR="0047114F" w:rsidRPr="00B11FF5">
        <w:rPr>
          <w:b/>
          <w:sz w:val="22"/>
          <w:szCs w:val="22"/>
        </w:rPr>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472ABED5" w14:textId="3C04CD0D" w:rsidR="00DD1779"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6722F81B" w14:textId="77777777" w:rsidR="00B11FF5" w:rsidRDefault="00B11FF5" w:rsidP="00DD1779">
      <w:pPr>
        <w:ind w:hanging="13"/>
        <w:jc w:val="center"/>
        <w:rPr>
          <w:rFonts w:eastAsia="Arial Unicode MS"/>
          <w:b/>
          <w:bCs/>
        </w:rPr>
      </w:pPr>
    </w:p>
    <w:p w14:paraId="4A7F652D" w14:textId="77777777" w:rsidR="00B11FF5" w:rsidRPr="00276E4E" w:rsidRDefault="00B11FF5" w:rsidP="00DD1779">
      <w:pPr>
        <w:ind w:hanging="13"/>
        <w:jc w:val="center"/>
        <w:rPr>
          <w:rFonts w:eastAsia="Arial Unicode MS"/>
          <w:b/>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0846AD">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0846AD">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0846AD">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0846AD">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0846AD">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0846AD">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0846AD">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0846AD">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B42318" w:rsidRPr="009C2BD7" w:rsidRDefault="00B42318" w:rsidP="00B300D1">
                                  <w:pPr>
                                    <w:rPr>
                                      <w:sz w:val="32"/>
                                      <w:szCs w:val="32"/>
                                    </w:rPr>
                                  </w:pPr>
                                  <w:r>
                                    <w:rPr>
                                      <w:sz w:val="32"/>
                                      <w:szCs w:val="32"/>
                                    </w:rPr>
                                    <w:t xml:space="preserve">  xx      </w:t>
                                  </w:r>
                                </w:p>
                                <w:p w14:paraId="48F552CF"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B42318" w:rsidRPr="009C2BD7" w:rsidRDefault="00B42318" w:rsidP="00B300D1">
                            <w:pPr>
                              <w:rPr>
                                <w:sz w:val="32"/>
                                <w:szCs w:val="32"/>
                              </w:rPr>
                            </w:pPr>
                            <w:r>
                              <w:rPr>
                                <w:sz w:val="32"/>
                                <w:szCs w:val="32"/>
                              </w:rPr>
                              <w:t xml:space="preserve">  xx      </w:t>
                            </w:r>
                          </w:p>
                          <w:p w14:paraId="48F552CF" w14:textId="77777777" w:rsidR="00B42318" w:rsidRDefault="00B42318"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B42318" w:rsidRPr="009C2BD7" w:rsidRDefault="00B42318" w:rsidP="00B300D1">
                                  <w:pPr>
                                    <w:rPr>
                                      <w:sz w:val="32"/>
                                      <w:szCs w:val="32"/>
                                    </w:rPr>
                                  </w:pPr>
                                  <w:r>
                                    <w:rPr>
                                      <w:sz w:val="32"/>
                                      <w:szCs w:val="32"/>
                                    </w:rPr>
                                    <w:t xml:space="preserve">  x  xxxxxxxcccxx      </w:t>
                                  </w:r>
                                </w:p>
                                <w:p w14:paraId="07494BC8"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B42318" w:rsidRPr="009C2BD7" w:rsidRDefault="00B42318" w:rsidP="00B300D1">
                            <w:pPr>
                              <w:rPr>
                                <w:sz w:val="32"/>
                                <w:szCs w:val="32"/>
                              </w:rPr>
                            </w:pPr>
                            <w:r>
                              <w:rPr>
                                <w:sz w:val="32"/>
                                <w:szCs w:val="32"/>
                              </w:rPr>
                              <w:t xml:space="preserve">  x  xxxxxxxcccxx      </w:t>
                            </w:r>
                          </w:p>
                          <w:p w14:paraId="07494BC8" w14:textId="77777777" w:rsidR="00B42318" w:rsidRDefault="00B42318"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0846AD">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0846AD" w14:paraId="7546EDAB" w14:textId="77777777" w:rsidTr="000846AD">
        <w:trPr>
          <w:trHeight w:val="1133"/>
        </w:trPr>
        <w:tc>
          <w:tcPr>
            <w:tcW w:w="9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4E7658C" w14:textId="77777777" w:rsidR="000846AD" w:rsidRDefault="000846AD">
            <w:pPr>
              <w:rPr>
                <w:rFonts w:eastAsia="Calibri"/>
                <w:b/>
                <w:sz w:val="20"/>
                <w:szCs w:val="20"/>
                <w:lang w:eastAsia="en-US"/>
              </w:rPr>
            </w:pPr>
            <w:r>
              <w:rPr>
                <w:rFonts w:eastAsia="Calibri"/>
                <w:b/>
                <w:sz w:val="20"/>
                <w:szCs w:val="20"/>
                <w:lang w:eastAsia="en-US"/>
              </w:rPr>
              <w:t>I.1.5.</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2F5DD6" w14:textId="77777777" w:rsidR="000846AD" w:rsidRDefault="000846AD">
            <w:pPr>
              <w:jc w:val="both"/>
              <w:rPr>
                <w:rFonts w:eastAsia="Calibri"/>
                <w:b/>
                <w:sz w:val="20"/>
                <w:szCs w:val="20"/>
                <w:lang w:eastAsia="en-US"/>
              </w:rPr>
            </w:pPr>
            <w:r>
              <w:rPr>
                <w:rFonts w:eastAsia="Calibri"/>
                <w:b/>
                <w:lang w:eastAsia="en-US"/>
              </w:rPr>
              <w:t xml:space="preserve">Da li je Korisnik i/ili projektni partner </w:t>
            </w:r>
            <w:r>
              <w:rPr>
                <w:rFonts w:eastAsia="Calibri"/>
                <w:bCs/>
                <w:i/>
                <w:iCs/>
                <w:lang w:eastAsia="en-US"/>
              </w:rPr>
              <w:t>(ako je primjenjivo)</w:t>
            </w:r>
            <w:r>
              <w:rPr>
                <w:rFonts w:eastAsia="Calibri"/>
                <w:b/>
                <w:lang w:eastAsia="en-US"/>
              </w:rPr>
              <w:t xml:space="preserve"> već koristio sredstva LEADER-a: </w:t>
            </w:r>
          </w:p>
        </w:tc>
        <w:tc>
          <w:tcPr>
            <w:tcW w:w="2329" w:type="dxa"/>
            <w:tcBorders>
              <w:top w:val="single" w:sz="4" w:space="0" w:color="auto"/>
              <w:left w:val="single" w:sz="4" w:space="0" w:color="auto"/>
              <w:bottom w:val="single" w:sz="4" w:space="0" w:color="auto"/>
              <w:right w:val="single" w:sz="4" w:space="0" w:color="auto"/>
            </w:tcBorders>
            <w:vAlign w:val="center"/>
          </w:tcPr>
          <w:p w14:paraId="002FBA81" w14:textId="0855D9FA" w:rsidR="000846AD" w:rsidRDefault="000846AD">
            <w:pPr>
              <w:rPr>
                <w:b/>
              </w:rPr>
            </w:pPr>
            <w:r>
              <w:rPr>
                <w:noProof/>
              </w:rPr>
              <mc:AlternateContent>
                <mc:Choice Requires="wps">
                  <w:drawing>
                    <wp:anchor distT="0" distB="0" distL="114300" distR="114300" simplePos="0" relativeHeight="251898880" behindDoc="0" locked="0" layoutInCell="1" allowOverlap="1" wp14:anchorId="7B7F6AB4" wp14:editId="42C12FDC">
                      <wp:simplePos x="0" y="0"/>
                      <wp:positionH relativeFrom="margin">
                        <wp:posOffset>569595</wp:posOffset>
                      </wp:positionH>
                      <wp:positionV relativeFrom="paragraph">
                        <wp:posOffset>166370</wp:posOffset>
                      </wp:positionV>
                      <wp:extent cx="391795" cy="339725"/>
                      <wp:effectExtent l="0" t="0" r="27305" b="22225"/>
                      <wp:wrapNone/>
                      <wp:docPr id="620440195" name="Tekstni okvir 3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5577AD" w14:textId="77777777" w:rsidR="000846AD" w:rsidRDefault="000846AD" w:rsidP="000846AD">
                                  <w:pPr>
                                    <w:rPr>
                                      <w:sz w:val="32"/>
                                      <w:szCs w:val="32"/>
                                    </w:rPr>
                                  </w:pPr>
                                  <w:r>
                                    <w:rPr>
                                      <w:sz w:val="32"/>
                                      <w:szCs w:val="32"/>
                                    </w:rPr>
                                    <w:t xml:space="preserve">  xx      </w:t>
                                  </w:r>
                                </w:p>
                                <w:p w14:paraId="74DCCD4F" w14:textId="77777777" w:rsidR="000846AD" w:rsidRDefault="000846AD" w:rsidP="000846A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6AB4" id="Tekstni okvir 38" o:spid="_x0000_s1028" type="#_x0000_t202" style="position:absolute;margin-left:44.85pt;margin-top:13.1pt;width:30.85pt;height:26.7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" fillcolor="window" strokeweight=".5pt">
                      <v:textbox>
                        <w:txbxContent>
                          <w:p w14:paraId="075577AD" w14:textId="77777777" w:rsidR="000846AD" w:rsidRDefault="000846AD" w:rsidP="000846AD">
                            <w:pPr>
                              <w:rPr>
                                <w:sz w:val="32"/>
                                <w:szCs w:val="32"/>
                              </w:rPr>
                            </w:pPr>
                            <w:r>
                              <w:rPr>
                                <w:sz w:val="32"/>
                                <w:szCs w:val="32"/>
                              </w:rPr>
                              <w:t xml:space="preserve">  xx      </w:t>
                            </w:r>
                          </w:p>
                          <w:p w14:paraId="74DCCD4F" w14:textId="77777777" w:rsidR="000846AD" w:rsidRDefault="000846AD" w:rsidP="000846AD"/>
                        </w:txbxContent>
                      </v:textbox>
                      <w10:wrap anchorx="margin"/>
                    </v:shape>
                  </w:pict>
                </mc:Fallback>
              </mc:AlternateContent>
            </w:r>
          </w:p>
          <w:p w14:paraId="42129F96" w14:textId="77777777" w:rsidR="000846AD" w:rsidRDefault="000846AD">
            <w:pPr>
              <w:spacing w:before="120"/>
              <w:rPr>
                <w:b/>
              </w:rPr>
            </w:pPr>
            <w:r>
              <w:rPr>
                <w:b/>
              </w:rPr>
              <w:t xml:space="preserve">   DA   </w:t>
            </w:r>
          </w:p>
          <w:p w14:paraId="5F810439" w14:textId="77777777" w:rsidR="000846AD" w:rsidRDefault="000846AD">
            <w:pPr>
              <w:spacing w:before="120"/>
              <w:rPr>
                <w:b/>
              </w:rPr>
            </w:pPr>
          </w:p>
        </w:tc>
        <w:tc>
          <w:tcPr>
            <w:tcW w:w="3029" w:type="dxa"/>
            <w:tcBorders>
              <w:top w:val="single" w:sz="4" w:space="0" w:color="auto"/>
              <w:left w:val="single" w:sz="4" w:space="0" w:color="auto"/>
              <w:bottom w:val="single" w:sz="4" w:space="0" w:color="auto"/>
              <w:right w:val="single" w:sz="4" w:space="0" w:color="auto"/>
            </w:tcBorders>
            <w:vAlign w:val="center"/>
          </w:tcPr>
          <w:p w14:paraId="738BF8EA" w14:textId="3724D5D9" w:rsidR="000846AD" w:rsidRDefault="000846AD">
            <w:pPr>
              <w:suppressAutoHyphens w:val="0"/>
              <w:spacing w:after="160" w:line="256" w:lineRule="auto"/>
              <w:rPr>
                <w:b/>
              </w:rPr>
            </w:pPr>
            <w:r>
              <w:rPr>
                <w:noProof/>
              </w:rPr>
              <mc:AlternateContent>
                <mc:Choice Requires="wps">
                  <w:drawing>
                    <wp:anchor distT="0" distB="0" distL="114300" distR="114300" simplePos="0" relativeHeight="251899904" behindDoc="0" locked="0" layoutInCell="1" allowOverlap="1" wp14:anchorId="622D8508" wp14:editId="09D1227D">
                      <wp:simplePos x="0" y="0"/>
                      <wp:positionH relativeFrom="margin">
                        <wp:posOffset>625475</wp:posOffset>
                      </wp:positionH>
                      <wp:positionV relativeFrom="paragraph">
                        <wp:posOffset>198120</wp:posOffset>
                      </wp:positionV>
                      <wp:extent cx="391795" cy="339725"/>
                      <wp:effectExtent l="0" t="0" r="27305" b="22225"/>
                      <wp:wrapNone/>
                      <wp:docPr id="1923780448" name="Tekstni okvir 3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9A6AE90" w14:textId="77777777" w:rsidR="000846AD" w:rsidRDefault="000846AD" w:rsidP="000846AD">
                                  <w:pPr>
                                    <w:rPr>
                                      <w:sz w:val="32"/>
                                      <w:szCs w:val="32"/>
                                    </w:rPr>
                                  </w:pPr>
                                  <w:r>
                                    <w:rPr>
                                      <w:sz w:val="32"/>
                                      <w:szCs w:val="32"/>
                                    </w:rPr>
                                    <w:t xml:space="preserve">  x  xxxxxxxcccxx      </w:t>
                                  </w:r>
                                </w:p>
                                <w:p w14:paraId="6A83A62C" w14:textId="77777777" w:rsidR="000846AD" w:rsidRDefault="000846AD" w:rsidP="000846AD"/>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D8508" id="Tekstni okvir 37" o:spid="_x0000_s1029" type="#_x0000_t202" style="position:absolute;margin-left:49.25pt;margin-top:15.6pt;width:30.85pt;height:26.7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DpL3YfQQIAAIsEAAAO&#10;AAAAAAAAAAAAAAAAAC4CAABkcnMvZTJvRG9jLnhtbFBLAQItABQABgAIAAAAIQCcwVkh3QAAAAgB&#10;AAAPAAAAAAAAAAAAAAAAAJsEAABkcnMvZG93bnJldi54bWxQSwUGAAAAAAQABADzAAAApQUAAAAA&#10;" fillcolor="window" strokeweight=".5pt">
                      <v:textbox>
                        <w:txbxContent>
                          <w:p w14:paraId="59A6AE90" w14:textId="77777777" w:rsidR="000846AD" w:rsidRDefault="000846AD" w:rsidP="000846AD">
                            <w:pPr>
                              <w:rPr>
                                <w:sz w:val="32"/>
                                <w:szCs w:val="32"/>
                              </w:rPr>
                            </w:pPr>
                            <w:r>
                              <w:rPr>
                                <w:sz w:val="32"/>
                                <w:szCs w:val="32"/>
                              </w:rPr>
                              <w:t xml:space="preserve">  x  xxxxxxxcccxx      </w:t>
                            </w:r>
                          </w:p>
                          <w:p w14:paraId="6A83A62C" w14:textId="77777777" w:rsidR="000846AD" w:rsidRDefault="000846AD" w:rsidP="000846AD"/>
                        </w:txbxContent>
                      </v:textbox>
                      <w10:wrap anchorx="margin"/>
                    </v:shape>
                  </w:pict>
                </mc:Fallback>
              </mc:AlternateContent>
            </w:r>
          </w:p>
          <w:p w14:paraId="5BD90CA9" w14:textId="77777777" w:rsidR="000846AD" w:rsidRDefault="000846AD">
            <w:pPr>
              <w:suppressAutoHyphens w:val="0"/>
              <w:spacing w:after="160" w:line="256" w:lineRule="auto"/>
              <w:rPr>
                <w:b/>
              </w:rPr>
            </w:pPr>
            <w:r>
              <w:rPr>
                <w:b/>
              </w:rPr>
              <w:t xml:space="preserve">     NE</w:t>
            </w:r>
          </w:p>
          <w:p w14:paraId="30C79FB7" w14:textId="77777777" w:rsidR="000846AD" w:rsidRDefault="000846AD">
            <w:pPr>
              <w:spacing w:before="120"/>
              <w:rPr>
                <w:b/>
              </w:rPr>
            </w:pPr>
          </w:p>
        </w:tc>
      </w:tr>
      <w:tr w:rsidR="000846AD" w14:paraId="57C2E360" w14:textId="77777777" w:rsidTr="000846AD">
        <w:trPr>
          <w:trHeight w:val="1405"/>
        </w:trPr>
        <w:tc>
          <w:tcPr>
            <w:tcW w:w="9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18B02F" w14:textId="77777777" w:rsidR="000846AD" w:rsidRDefault="000846AD">
            <w:pPr>
              <w:rPr>
                <w:rFonts w:eastAsia="Calibri"/>
                <w:b/>
                <w:sz w:val="20"/>
                <w:szCs w:val="20"/>
                <w:lang w:eastAsia="en-US"/>
              </w:rPr>
            </w:pPr>
            <w:r>
              <w:rPr>
                <w:rFonts w:eastAsia="Calibri"/>
                <w:b/>
                <w:sz w:val="20"/>
                <w:szCs w:val="20"/>
                <w:lang w:eastAsia="en-US"/>
              </w:rPr>
              <w:t>I.1.5.1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2BC6AC" w14:textId="77777777" w:rsidR="000846AD" w:rsidRDefault="000846AD">
            <w:pPr>
              <w:jc w:val="both"/>
              <w:rPr>
                <w:rFonts w:eastAsia="Calibri"/>
                <w:b/>
                <w:lang w:eastAsia="en-US"/>
              </w:rPr>
            </w:pPr>
            <w:r>
              <w:rPr>
                <w:rFonts w:eastAsia="Calibri"/>
                <w:b/>
                <w:lang w:eastAsia="en-US"/>
              </w:rPr>
              <w:t xml:space="preserve">Ako DA – </w:t>
            </w:r>
            <w:r>
              <w:rPr>
                <w:b/>
              </w:rPr>
              <w:t xml:space="preserve">Navedite nazive Korisnika i/ili projektnog partnera </w:t>
            </w:r>
            <w:r>
              <w:rPr>
                <w:bCs/>
                <w:i/>
                <w:iCs/>
              </w:rPr>
              <w:t>(ako je primjenjivo)</w:t>
            </w:r>
            <w:r>
              <w:rPr>
                <w:b/>
              </w:rPr>
              <w:t xml:space="preserve"> koji je do sada već koristio sredstva LEADER-a:</w:t>
            </w:r>
          </w:p>
        </w:tc>
        <w:tc>
          <w:tcPr>
            <w:tcW w:w="5358" w:type="dxa"/>
            <w:gridSpan w:val="2"/>
            <w:tcBorders>
              <w:top w:val="single" w:sz="4" w:space="0" w:color="auto"/>
              <w:left w:val="single" w:sz="4" w:space="0" w:color="auto"/>
              <w:bottom w:val="single" w:sz="4" w:space="0" w:color="auto"/>
              <w:right w:val="single" w:sz="4" w:space="0" w:color="auto"/>
            </w:tcBorders>
            <w:vAlign w:val="center"/>
          </w:tcPr>
          <w:p w14:paraId="6571BF40" w14:textId="77777777" w:rsidR="000846AD" w:rsidRDefault="000846AD">
            <w:pPr>
              <w:suppressAutoHyphens w:val="0"/>
              <w:spacing w:after="160" w:line="256" w:lineRule="auto"/>
              <w:rPr>
                <w:noProof/>
                <w:sz w:val="20"/>
                <w:szCs w:val="20"/>
                <w:lang w:eastAsia="hr-HR"/>
              </w:rPr>
            </w:pPr>
          </w:p>
        </w:tc>
      </w:tr>
      <w:tr w:rsidR="00370D84" w:rsidRPr="00276E4E" w14:paraId="26999673" w14:textId="77777777" w:rsidTr="000846AD">
        <w:trPr>
          <w:trHeight w:val="1405"/>
        </w:trPr>
        <w:tc>
          <w:tcPr>
            <w:tcW w:w="989" w:type="dxa"/>
            <w:tcBorders>
              <w:bottom w:val="single" w:sz="4" w:space="0" w:color="auto"/>
            </w:tcBorders>
            <w:shd w:val="clear" w:color="auto" w:fill="DEEAF6" w:themeFill="accent1" w:themeFillTint="33"/>
            <w:vAlign w:val="center"/>
          </w:tcPr>
          <w:p w14:paraId="3CD5606E" w14:textId="50E42EBB"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0846AD">
              <w:rPr>
                <w:rFonts w:eastAsia="Calibri"/>
                <w:b/>
                <w:sz w:val="20"/>
                <w:szCs w:val="20"/>
                <w:lang w:eastAsia="en-US"/>
              </w:rPr>
              <w:t>6</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30"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V0wMBkMCAACTBAAA&#10;DgAAAAAAAAAAAAAAAAAuAgAAZHJzL2Uyb0RvYy54bWxQSwECLQAUAAYACAAAACEAj9RM8twAAAAI&#10;AQAADwAAAAAAAAAAAAAAAACdBAAAZHJzL2Rvd25yZXYueG1sUEsFBgAAAAAEAAQA8wAAAKYFAAAA&#10;AA==&#10;" fillcolor="window" strokeweight=".5pt">
                      <v:textbox>
                        <w:txbxContent>
                          <w:p w14:paraId="16A3E471" w14:textId="3FAA17FB" w:rsidR="00B42318" w:rsidRPr="009C2BD7" w:rsidRDefault="00B42318" w:rsidP="00B300D1">
                            <w:pPr>
                              <w:rPr>
                                <w:sz w:val="32"/>
                                <w:szCs w:val="32"/>
                              </w:rPr>
                            </w:pPr>
                            <w:r>
                              <w:rPr>
                                <w:sz w:val="32"/>
                                <w:szCs w:val="32"/>
                              </w:rPr>
                              <w:t xml:space="preserve">        </w:t>
                            </w:r>
                          </w:p>
                          <w:p w14:paraId="287F93C0" w14:textId="77777777" w:rsidR="00B42318" w:rsidRDefault="00B42318"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31"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" fillcolor="window" strokeweight=".5pt">
                      <v:textbox>
                        <w:txbxContent>
                          <w:p w14:paraId="4D68993A" w14:textId="15161C24" w:rsidR="00B42318" w:rsidRPr="009C2BD7" w:rsidRDefault="00B42318" w:rsidP="00B300D1">
                            <w:pPr>
                              <w:rPr>
                                <w:sz w:val="32"/>
                                <w:szCs w:val="32"/>
                              </w:rPr>
                            </w:pPr>
                            <w:r>
                              <w:rPr>
                                <w:sz w:val="32"/>
                                <w:szCs w:val="32"/>
                              </w:rPr>
                              <w:t xml:space="preserve"> xxxxcccxxxxx      </w:t>
                            </w:r>
                          </w:p>
                          <w:p w14:paraId="40CB3351" w14:textId="77777777" w:rsidR="00B42318" w:rsidRDefault="00B42318"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0846AD">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lastRenderedPageBreak/>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3A581521" w14:textId="77777777" w:rsidR="00B300D1" w:rsidRDefault="00B300D1" w:rsidP="00B501D8">
            <w:pPr>
              <w:jc w:val="both"/>
              <w:rPr>
                <w:rFonts w:eastAsia="Calibri"/>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naziv grada/općine gdje se provodi ulaganje sukladno projektno-tehničkoj ili drugoj dokumentaciji iz zahtjeva za potporu)</w:t>
            </w:r>
          </w:p>
          <w:p w14:paraId="46B6D77C" w14:textId="33DA4F8A" w:rsidR="0047114F" w:rsidRPr="00B501D8" w:rsidRDefault="0047114F" w:rsidP="00B501D8">
            <w:pPr>
              <w:jc w:val="both"/>
              <w:rPr>
                <w:rFonts w:eastAsia="Calibri"/>
                <w:b/>
                <w:i/>
                <w:sz w:val="20"/>
                <w:szCs w:val="20"/>
                <w:lang w:eastAsia="en-US"/>
              </w:rPr>
            </w:pP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2"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" fillcolor="window" strokeweight=".5pt">
                      <v:textbox>
                        <w:txbxContent>
                          <w:p w14:paraId="0781127F" w14:textId="164525E4" w:rsidR="00B42318" w:rsidRPr="009C2BD7" w:rsidRDefault="00B42318" w:rsidP="00CF052E">
                            <w:pPr>
                              <w:rPr>
                                <w:sz w:val="32"/>
                                <w:szCs w:val="32"/>
                              </w:rPr>
                            </w:pPr>
                            <w:r>
                              <w:rPr>
                                <w:sz w:val="32"/>
                                <w:szCs w:val="32"/>
                              </w:rPr>
                              <w:t xml:space="preserve">  x x     </w:t>
                            </w:r>
                          </w:p>
                          <w:p w14:paraId="7DAF4DC7" w14:textId="77777777" w:rsidR="00B42318" w:rsidRDefault="00B42318"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3"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ecraJDAgAAkwQA&#10;AA4AAAAAAAAAAAAAAAAALgIAAGRycy9lMm9Eb2MueG1sUEsBAi0AFAAGAAgAAAAhAJzBWSHdAAAA&#10;CAEAAA8AAAAAAAAAAAAAAAAAnQQAAGRycy9kb3ducmV2LnhtbFBLBQYAAAAABAAEAPMAAACnBQAA&#10;AAA=&#10;" fillcolor="window" strokeweight=".5pt">
                      <v:textbox>
                        <w:txbxContent>
                          <w:p w14:paraId="61AE707C" w14:textId="77777777" w:rsidR="00B42318" w:rsidRPr="009C2BD7" w:rsidRDefault="00B42318" w:rsidP="00CF052E">
                            <w:pPr>
                              <w:rPr>
                                <w:sz w:val="32"/>
                                <w:szCs w:val="32"/>
                              </w:rPr>
                            </w:pPr>
                            <w:r>
                              <w:rPr>
                                <w:sz w:val="32"/>
                                <w:szCs w:val="32"/>
                              </w:rPr>
                              <w:t xml:space="preserve">  xx      </w:t>
                            </w:r>
                          </w:p>
                          <w:p w14:paraId="7C1E33CA" w14:textId="77777777" w:rsidR="00B42318" w:rsidRDefault="00B42318"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21E4EDDA"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7A180F">
              <w:rPr>
                <w:b/>
                <w:shd w:val="clear" w:color="auto" w:fill="FBE4D5" w:themeFill="accent2" w:themeFillTint="33"/>
              </w:rPr>
              <w:t>/</w:t>
            </w:r>
            <w:r w:rsidR="00B01DF0" w:rsidRPr="007A180F">
              <w:rPr>
                <w:b/>
                <w:shd w:val="clear" w:color="auto" w:fill="FBE4D5" w:themeFill="accent2" w:themeFillTint="33"/>
              </w:rPr>
              <w:t xml:space="preserve">GLAVNOM </w:t>
            </w:r>
            <w:r w:rsidR="00603D81" w:rsidRPr="007A180F">
              <w:rPr>
                <w:b/>
                <w:shd w:val="clear" w:color="auto" w:fill="FBE4D5" w:themeFill="accent2" w:themeFillTint="33"/>
              </w:rPr>
              <w:t>PARTNER</w:t>
            </w:r>
            <w:r w:rsidR="00B01DF0" w:rsidRPr="007A180F">
              <w:rPr>
                <w:b/>
                <w:shd w:val="clear" w:color="auto" w:fill="FBE4D5" w:themeFill="accent2" w:themeFillTint="33"/>
              </w:rPr>
              <w:t>U</w:t>
            </w:r>
            <w:r w:rsidR="00CF052E" w:rsidRPr="007A180F">
              <w:t xml:space="preserve">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1A45EEB8" w:rsidR="007356E6" w:rsidRPr="007A180F" w:rsidRDefault="00AC7FC1" w:rsidP="00531A5D">
            <w:pPr>
              <w:rPr>
                <w:rFonts w:eastAsia="Calibri"/>
                <w:b/>
                <w:lang w:eastAsia="en-US"/>
              </w:rPr>
            </w:pPr>
            <w:r w:rsidRPr="007A180F">
              <w:rPr>
                <w:rFonts w:eastAsia="Calibri"/>
                <w:b/>
                <w:lang w:eastAsia="en-US"/>
              </w:rPr>
              <w:t xml:space="preserve">Naziv </w:t>
            </w:r>
            <w:r w:rsidR="00566B40" w:rsidRPr="007A180F">
              <w:rPr>
                <w:rFonts w:eastAsia="Calibri"/>
                <w:b/>
                <w:lang w:eastAsia="en-US"/>
              </w:rPr>
              <w:t>korisnika</w:t>
            </w:r>
            <w:r w:rsidR="0096796B" w:rsidRPr="007A180F">
              <w:rPr>
                <w:rFonts w:eastAsia="Calibri"/>
                <w:b/>
                <w:lang w:eastAsia="en-US"/>
              </w:rPr>
              <w:t>/</w:t>
            </w:r>
            <w:r w:rsidR="007A180F">
              <w:rPr>
                <w:rFonts w:eastAsia="Calibri"/>
                <w:b/>
                <w:lang w:eastAsia="en-US"/>
              </w:rPr>
              <w:t>g</w:t>
            </w:r>
            <w:r w:rsidR="0096796B" w:rsidRPr="007A180F">
              <w:rPr>
                <w:rFonts w:eastAsia="Calibri"/>
                <w:b/>
                <w:lang w:eastAsia="en-US"/>
              </w:rPr>
              <w:t>lavnog partnera:</w:t>
            </w:r>
            <w:r w:rsidR="00D67FA7" w:rsidRPr="007A180F">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6BFA74BB"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r w:rsidR="00DC46E4" w:rsidRPr="00DC46E4">
              <w:rPr>
                <w:rFonts w:eastAsia="Calibri"/>
                <w:bCs/>
                <w:i/>
                <w:iCs/>
                <w:sz w:val="20"/>
                <w:szCs w:val="20"/>
                <w:lang w:eastAsia="en-US"/>
              </w:rPr>
              <w:t xml:space="preserve"> (upisuju pravne i fizičke osobe)</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DC46E4" w:rsidRPr="00276E4E" w14:paraId="1DBF05A1" w14:textId="77777777" w:rsidTr="00A56F2B">
        <w:trPr>
          <w:trHeight w:val="423"/>
        </w:trPr>
        <w:tc>
          <w:tcPr>
            <w:tcW w:w="938" w:type="dxa"/>
            <w:shd w:val="clear" w:color="auto" w:fill="DEEAF6" w:themeFill="accent1" w:themeFillTint="33"/>
            <w:vAlign w:val="center"/>
          </w:tcPr>
          <w:p w14:paraId="73560533" w14:textId="1B1DC977" w:rsidR="00DC46E4" w:rsidRPr="00B501D8" w:rsidRDefault="00DC46E4" w:rsidP="00DC46E4">
            <w:pPr>
              <w:spacing w:before="120" w:after="120"/>
              <w:rPr>
                <w:rFonts w:eastAsia="Calibri"/>
                <w:b/>
                <w:sz w:val="20"/>
                <w:szCs w:val="20"/>
                <w:lang w:eastAsia="en-US"/>
              </w:rPr>
            </w:pPr>
            <w:r>
              <w:rPr>
                <w:rFonts w:eastAsia="Calibri"/>
                <w:b/>
                <w:sz w:val="20"/>
                <w:szCs w:val="20"/>
                <w:lang w:eastAsia="en-US"/>
              </w:rPr>
              <w:lastRenderedPageBreak/>
              <w:t>II.3.</w:t>
            </w:r>
          </w:p>
        </w:tc>
        <w:tc>
          <w:tcPr>
            <w:tcW w:w="31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127894" w14:textId="566EEFCE" w:rsidR="00DC46E4" w:rsidRPr="00276E4E" w:rsidRDefault="00DC46E4" w:rsidP="00DC46E4">
            <w:pPr>
              <w:spacing w:before="120" w:after="120"/>
              <w:rPr>
                <w:rFonts w:eastAsia="Calibri"/>
                <w:b/>
                <w:lang w:eastAsia="en-US"/>
              </w:rPr>
            </w:pPr>
            <w:r>
              <w:rPr>
                <w:rFonts w:eastAsia="Calibri"/>
                <w:b/>
                <w:lang w:eastAsia="en-US"/>
              </w:rPr>
              <w:t>MBO</w:t>
            </w:r>
            <w:r w:rsidR="000846AD">
              <w:rPr>
                <w:rFonts w:eastAsia="Calibri"/>
                <w:b/>
                <w:lang w:eastAsia="en-US"/>
              </w:rPr>
              <w:t>:</w:t>
            </w:r>
            <w:r>
              <w:rPr>
                <w:rFonts w:eastAsia="Calibri"/>
                <w:b/>
                <w:lang w:eastAsia="en-US"/>
              </w:rPr>
              <w:t xml:space="preserve"> </w:t>
            </w:r>
            <w:r>
              <w:rPr>
                <w:rFonts w:eastAsia="Calibri"/>
                <w:bCs/>
                <w:i/>
                <w:iCs/>
                <w:sz w:val="20"/>
                <w:szCs w:val="20"/>
                <w:lang w:eastAsia="en-US"/>
              </w:rPr>
              <w:t>(upisuju obrti)</w:t>
            </w:r>
          </w:p>
        </w:tc>
        <w:tc>
          <w:tcPr>
            <w:tcW w:w="473" w:type="dxa"/>
            <w:tcBorders>
              <w:top w:val="single" w:sz="4" w:space="0" w:color="auto"/>
              <w:left w:val="single" w:sz="4" w:space="0" w:color="auto"/>
              <w:bottom w:val="single" w:sz="4" w:space="0" w:color="auto"/>
              <w:right w:val="single" w:sz="4" w:space="0" w:color="auto"/>
            </w:tcBorders>
          </w:tcPr>
          <w:p w14:paraId="4DA893C4"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5739A36A"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593EF1D9" w14:textId="77777777" w:rsidR="00DC46E4" w:rsidRPr="00276E4E"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5ED0F197"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10D10CF1" w14:textId="77777777" w:rsidR="00DC46E4" w:rsidRPr="00276E4E" w:rsidRDefault="00DC46E4" w:rsidP="00DC46E4">
            <w:pPr>
              <w:spacing w:before="120" w:after="120"/>
              <w:jc w:val="center"/>
              <w:rPr>
                <w:b/>
              </w:rPr>
            </w:pPr>
          </w:p>
        </w:tc>
        <w:tc>
          <w:tcPr>
            <w:tcW w:w="483" w:type="dxa"/>
            <w:gridSpan w:val="3"/>
            <w:tcBorders>
              <w:top w:val="single" w:sz="4" w:space="0" w:color="auto"/>
              <w:left w:val="single" w:sz="4" w:space="0" w:color="auto"/>
              <w:bottom w:val="single" w:sz="4" w:space="0" w:color="auto"/>
              <w:right w:val="single" w:sz="4" w:space="0" w:color="auto"/>
            </w:tcBorders>
          </w:tcPr>
          <w:p w14:paraId="3EEA4049" w14:textId="77777777" w:rsidR="00DC46E4" w:rsidRPr="00276E4E" w:rsidRDefault="00DC46E4" w:rsidP="00DC46E4">
            <w:pPr>
              <w:spacing w:before="120" w:after="120"/>
              <w:jc w:val="center"/>
              <w:rPr>
                <w:b/>
              </w:rPr>
            </w:pPr>
          </w:p>
        </w:tc>
        <w:tc>
          <w:tcPr>
            <w:tcW w:w="488" w:type="dxa"/>
            <w:gridSpan w:val="3"/>
            <w:tcBorders>
              <w:top w:val="single" w:sz="4" w:space="0" w:color="auto"/>
              <w:left w:val="single" w:sz="4" w:space="0" w:color="auto"/>
              <w:bottom w:val="single" w:sz="4" w:space="0" w:color="auto"/>
              <w:right w:val="single" w:sz="4" w:space="0" w:color="auto"/>
            </w:tcBorders>
          </w:tcPr>
          <w:p w14:paraId="3BB0F5FB" w14:textId="77777777" w:rsidR="00DC46E4" w:rsidRPr="00276E4E"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0ED96046"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444F18D9"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2979183F" w14:textId="77777777" w:rsidR="00DC46E4" w:rsidRPr="00276E4E" w:rsidRDefault="00DC46E4" w:rsidP="00DC46E4">
            <w:pPr>
              <w:spacing w:before="120" w:after="120"/>
              <w:jc w:val="center"/>
              <w:rPr>
                <w:b/>
              </w:rPr>
            </w:pPr>
          </w:p>
        </w:tc>
        <w:tc>
          <w:tcPr>
            <w:tcW w:w="624" w:type="dxa"/>
            <w:gridSpan w:val="2"/>
            <w:tcBorders>
              <w:top w:val="single" w:sz="4" w:space="0" w:color="auto"/>
              <w:left w:val="single" w:sz="4" w:space="0" w:color="auto"/>
              <w:bottom w:val="single" w:sz="4" w:space="0" w:color="auto"/>
              <w:right w:val="single" w:sz="4" w:space="0" w:color="auto"/>
            </w:tcBorders>
          </w:tcPr>
          <w:p w14:paraId="25A3F371" w14:textId="77777777" w:rsidR="00DC46E4" w:rsidRPr="00276E4E" w:rsidRDefault="00DC46E4" w:rsidP="00DC46E4">
            <w:pPr>
              <w:spacing w:before="120" w:after="120"/>
              <w:jc w:val="center"/>
              <w:rPr>
                <w:b/>
              </w:rPr>
            </w:pPr>
          </w:p>
        </w:tc>
      </w:tr>
      <w:tr w:rsidR="00DC46E4" w:rsidRPr="00276E4E" w14:paraId="4BCAAFF7" w14:textId="77777777" w:rsidTr="00A56F2B">
        <w:trPr>
          <w:trHeight w:val="423"/>
        </w:trPr>
        <w:tc>
          <w:tcPr>
            <w:tcW w:w="938" w:type="dxa"/>
            <w:shd w:val="clear" w:color="auto" w:fill="DEEAF6" w:themeFill="accent1" w:themeFillTint="33"/>
            <w:vAlign w:val="center"/>
          </w:tcPr>
          <w:p w14:paraId="46573B2A" w14:textId="60C68D08" w:rsidR="00DC46E4" w:rsidRPr="00B501D8" w:rsidRDefault="00DC46E4" w:rsidP="00DC46E4">
            <w:pPr>
              <w:spacing w:before="120" w:after="120"/>
              <w:rPr>
                <w:rFonts w:eastAsia="Calibri"/>
                <w:b/>
                <w:sz w:val="20"/>
                <w:szCs w:val="20"/>
                <w:lang w:eastAsia="en-US"/>
              </w:rPr>
            </w:pPr>
            <w:r>
              <w:rPr>
                <w:rFonts w:eastAsia="Calibri"/>
                <w:b/>
                <w:sz w:val="20"/>
                <w:szCs w:val="20"/>
                <w:lang w:eastAsia="en-US"/>
              </w:rPr>
              <w:t>II.4.</w:t>
            </w:r>
          </w:p>
        </w:tc>
        <w:tc>
          <w:tcPr>
            <w:tcW w:w="31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7A9854" w14:textId="78F29664" w:rsidR="00DC46E4" w:rsidRDefault="00DC46E4" w:rsidP="00DC46E4">
            <w:pPr>
              <w:spacing w:before="120" w:after="120"/>
              <w:rPr>
                <w:rFonts w:eastAsia="Calibri"/>
                <w:bCs/>
                <w:lang w:eastAsia="en-US"/>
              </w:rPr>
            </w:pPr>
            <w:r>
              <w:rPr>
                <w:rFonts w:eastAsia="Calibri"/>
                <w:b/>
                <w:lang w:eastAsia="en-US"/>
              </w:rPr>
              <w:t>MiBPG</w:t>
            </w:r>
            <w:r w:rsidR="000846AD">
              <w:rPr>
                <w:rFonts w:eastAsia="Calibri"/>
                <w:b/>
                <w:lang w:eastAsia="en-US"/>
              </w:rPr>
              <w:t>:</w:t>
            </w:r>
            <w:r>
              <w:rPr>
                <w:rFonts w:eastAsia="Calibri"/>
                <w:bCs/>
                <w:lang w:eastAsia="en-US"/>
              </w:rPr>
              <w:t xml:space="preserve"> </w:t>
            </w:r>
          </w:p>
          <w:p w14:paraId="1B858E2E" w14:textId="1332B386" w:rsidR="00DC46E4" w:rsidRPr="00276E4E" w:rsidRDefault="00DC46E4" w:rsidP="00DC46E4">
            <w:pPr>
              <w:spacing w:before="120" w:after="120"/>
              <w:rPr>
                <w:rFonts w:eastAsia="Calibri"/>
                <w:b/>
                <w:lang w:eastAsia="en-US"/>
              </w:rPr>
            </w:pPr>
            <w:r>
              <w:rPr>
                <w:rFonts w:eastAsia="Calibri"/>
                <w:bCs/>
                <w:i/>
                <w:iCs/>
                <w:sz w:val="20"/>
                <w:szCs w:val="20"/>
                <w:lang w:eastAsia="en-US"/>
              </w:rPr>
              <w:t xml:space="preserve">(upisati  matični identifikacijski broj poljoprivrednog gospodarstva) </w:t>
            </w:r>
          </w:p>
        </w:tc>
        <w:tc>
          <w:tcPr>
            <w:tcW w:w="473" w:type="dxa"/>
            <w:tcBorders>
              <w:top w:val="single" w:sz="4" w:space="0" w:color="auto"/>
              <w:left w:val="single" w:sz="4" w:space="0" w:color="auto"/>
              <w:bottom w:val="single" w:sz="4" w:space="0" w:color="auto"/>
              <w:right w:val="single" w:sz="4" w:space="0" w:color="auto"/>
            </w:tcBorders>
          </w:tcPr>
          <w:p w14:paraId="6DAC3EF8"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03F89C25"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738AE838" w14:textId="77777777" w:rsidR="00DC46E4" w:rsidRPr="00276E4E"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32FB8FB3"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77C49A78" w14:textId="77777777" w:rsidR="00DC46E4" w:rsidRPr="00276E4E" w:rsidRDefault="00DC46E4" w:rsidP="00DC46E4">
            <w:pPr>
              <w:spacing w:before="120" w:after="120"/>
              <w:jc w:val="center"/>
              <w:rPr>
                <w:b/>
              </w:rPr>
            </w:pPr>
          </w:p>
        </w:tc>
        <w:tc>
          <w:tcPr>
            <w:tcW w:w="483" w:type="dxa"/>
            <w:gridSpan w:val="3"/>
            <w:tcBorders>
              <w:top w:val="single" w:sz="4" w:space="0" w:color="auto"/>
              <w:left w:val="single" w:sz="4" w:space="0" w:color="auto"/>
              <w:bottom w:val="single" w:sz="4" w:space="0" w:color="auto"/>
              <w:right w:val="single" w:sz="4" w:space="0" w:color="auto"/>
            </w:tcBorders>
          </w:tcPr>
          <w:p w14:paraId="4C66E2A2" w14:textId="77777777" w:rsidR="00DC46E4" w:rsidRPr="00276E4E" w:rsidRDefault="00DC46E4" w:rsidP="00DC46E4">
            <w:pPr>
              <w:spacing w:before="120" w:after="120"/>
              <w:jc w:val="center"/>
              <w:rPr>
                <w:b/>
              </w:rPr>
            </w:pPr>
          </w:p>
        </w:tc>
        <w:tc>
          <w:tcPr>
            <w:tcW w:w="488" w:type="dxa"/>
            <w:gridSpan w:val="3"/>
            <w:tcBorders>
              <w:top w:val="single" w:sz="4" w:space="0" w:color="auto"/>
              <w:left w:val="single" w:sz="4" w:space="0" w:color="auto"/>
              <w:bottom w:val="single" w:sz="4" w:space="0" w:color="auto"/>
              <w:right w:val="single" w:sz="4" w:space="0" w:color="auto"/>
            </w:tcBorders>
          </w:tcPr>
          <w:p w14:paraId="22113034" w14:textId="77777777" w:rsidR="00DC46E4" w:rsidRPr="00276E4E"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0872FC15"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3E3D6627" w14:textId="77777777" w:rsidR="00DC46E4" w:rsidRPr="00276E4E"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5484CCAB" w14:textId="77777777" w:rsidR="00DC46E4" w:rsidRPr="00276E4E" w:rsidRDefault="00DC46E4" w:rsidP="00DC46E4">
            <w:pPr>
              <w:spacing w:before="120" w:after="120"/>
              <w:jc w:val="center"/>
              <w:rPr>
                <w:b/>
              </w:rPr>
            </w:pPr>
          </w:p>
        </w:tc>
        <w:tc>
          <w:tcPr>
            <w:tcW w:w="624" w:type="dxa"/>
            <w:gridSpan w:val="2"/>
            <w:tcBorders>
              <w:top w:val="single" w:sz="4" w:space="0" w:color="auto"/>
              <w:left w:val="single" w:sz="4" w:space="0" w:color="auto"/>
              <w:bottom w:val="single" w:sz="4" w:space="0" w:color="auto"/>
              <w:right w:val="single" w:sz="4" w:space="0" w:color="auto"/>
            </w:tcBorders>
          </w:tcPr>
          <w:p w14:paraId="05ACA88C" w14:textId="77777777" w:rsidR="00DC46E4" w:rsidRPr="00276E4E" w:rsidRDefault="00DC46E4" w:rsidP="00DC46E4">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4AE9B7F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DC46E4">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52EA4025"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DC46E4">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79A84488"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DC46E4">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64976374"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DC46E4">
              <w:rPr>
                <w:rFonts w:eastAsia="Calibri"/>
                <w:b/>
                <w:sz w:val="20"/>
                <w:szCs w:val="20"/>
                <w:lang w:eastAsia="en-US"/>
              </w:rPr>
              <w:t>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10B51866"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DC46E4">
              <w:rPr>
                <w:rFonts w:eastAsia="Calibri"/>
                <w:b/>
                <w:sz w:val="20"/>
                <w:szCs w:val="20"/>
                <w:lang w:eastAsia="en-US"/>
              </w:rPr>
              <w:t>9</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0993143D" w:rsidR="00771129" w:rsidRPr="00B501D8" w:rsidRDefault="00771129" w:rsidP="00806A59">
            <w:pPr>
              <w:rPr>
                <w:rFonts w:eastAsia="Calibri"/>
                <w:b/>
                <w:sz w:val="20"/>
                <w:szCs w:val="20"/>
                <w:lang w:eastAsia="en-US"/>
              </w:rPr>
            </w:pPr>
            <w:r w:rsidRPr="00B501D8">
              <w:rPr>
                <w:rFonts w:eastAsia="Calibri"/>
                <w:b/>
                <w:sz w:val="20"/>
                <w:szCs w:val="20"/>
                <w:lang w:eastAsia="en-US"/>
              </w:rPr>
              <w:t>II.</w:t>
            </w:r>
            <w:r w:rsidR="00DC46E4">
              <w:rPr>
                <w:rFonts w:eastAsia="Calibri"/>
                <w:b/>
                <w:sz w:val="20"/>
                <w:szCs w:val="20"/>
                <w:lang w:eastAsia="en-US"/>
              </w:rPr>
              <w:t>10</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A895CB2"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DC46E4">
              <w:rPr>
                <w:rFonts w:eastAsia="Calibri"/>
                <w:b/>
                <w:sz w:val="20"/>
                <w:szCs w:val="20"/>
                <w:lang w:eastAsia="en-US"/>
              </w:rPr>
              <w:t>11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49A88A84" w14:textId="092F83D2" w:rsidR="0047114F" w:rsidRPr="001A68D8" w:rsidRDefault="0047114F" w:rsidP="0047114F">
            <w:pPr>
              <w:jc w:val="both"/>
              <w:rPr>
                <w:bCs/>
              </w:rPr>
            </w:pPr>
            <w:r w:rsidRPr="001A68D8">
              <w:rPr>
                <w:bCs/>
              </w:rPr>
              <w:t>a) Poljoprivredni proizvođači</w:t>
            </w:r>
          </w:p>
          <w:p w14:paraId="61D6C1FE" w14:textId="4EA384AC" w:rsidR="0047114F" w:rsidRPr="001A68D8" w:rsidRDefault="0047114F" w:rsidP="0047114F">
            <w:pPr>
              <w:jc w:val="both"/>
              <w:rPr>
                <w:bCs/>
              </w:rPr>
            </w:pPr>
            <w:r w:rsidRPr="001A68D8">
              <w:rPr>
                <w:bCs/>
              </w:rPr>
              <w:t>b) Tvrtke registrirane za poljoprivrednu djelatnost</w:t>
            </w:r>
          </w:p>
          <w:p w14:paraId="7E1966C2" w14:textId="7CEB8302" w:rsidR="00E70492" w:rsidRPr="001A68D8" w:rsidRDefault="0047114F" w:rsidP="001A68D8">
            <w:pPr>
              <w:jc w:val="both"/>
              <w:rPr>
                <w:sz w:val="20"/>
                <w:szCs w:val="20"/>
              </w:rPr>
            </w:pPr>
            <w:r w:rsidRPr="001A68D8">
              <w:rPr>
                <w:bCs/>
              </w:rPr>
              <w:t>c) Tvrtke registrirane za preradu poljoprivrednih proizvoda</w:t>
            </w:r>
            <w:r w:rsidR="009535B0" w:rsidRPr="001A68D8">
              <w:rPr>
                <w:sz w:val="20"/>
                <w:szCs w:val="20"/>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3819BC90"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DC46E4">
              <w:rPr>
                <w:rFonts w:eastAsia="Calibri"/>
                <w:b/>
                <w:sz w:val="20"/>
                <w:szCs w:val="20"/>
                <w:lang w:eastAsia="en-US"/>
              </w:rPr>
              <w:t>2</w:t>
            </w:r>
            <w:r w:rsidR="00217BA6" w:rsidRPr="00B501D8">
              <w:rPr>
                <w:rFonts w:eastAsia="Calibri"/>
                <w:b/>
                <w:sz w:val="20"/>
                <w:szCs w:val="20"/>
                <w:lang w:eastAsia="en-US"/>
              </w:rPr>
              <w:t xml:space="preserve">.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62C99D43" w:rsidR="009B03F5" w:rsidRPr="00B501D8" w:rsidRDefault="009B03F5" w:rsidP="009B03F5">
            <w:pPr>
              <w:rPr>
                <w:rFonts w:eastAsia="Calibri"/>
                <w:b/>
                <w:sz w:val="20"/>
                <w:szCs w:val="20"/>
                <w:lang w:eastAsia="en-US"/>
              </w:rPr>
            </w:pPr>
            <w:bookmarkStart w:id="1" w:name="_Hlk173310061"/>
            <w:r w:rsidRPr="00B501D8">
              <w:rPr>
                <w:rFonts w:eastAsia="Calibri"/>
                <w:b/>
                <w:sz w:val="20"/>
                <w:szCs w:val="20"/>
                <w:lang w:eastAsia="en-US"/>
              </w:rPr>
              <w:t>II.1</w:t>
            </w:r>
            <w:r w:rsidR="00DC46E4">
              <w:rPr>
                <w:rFonts w:eastAsia="Calibri"/>
                <w:b/>
                <w:sz w:val="20"/>
                <w:szCs w:val="20"/>
                <w:lang w:eastAsia="en-US"/>
              </w:rPr>
              <w:t>3</w:t>
            </w:r>
            <w:r w:rsidRPr="00B501D8">
              <w:rPr>
                <w:rFonts w:eastAsia="Calibri"/>
                <w:b/>
                <w:sz w:val="20"/>
                <w:szCs w:val="20"/>
                <w:lang w:eastAsia="en-US"/>
              </w:rPr>
              <w:t xml:space="preserve">.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4"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1MTwIAAKw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u/Ci6DZQn5EXC20lHOGrySGX2OFz8wi&#10;xxAx3Bv/hEehAGuC7kZJCfbX3/TBH0ePVkpq5GxG3c89swIb/66RFNPBeBxIHoXx5HaIgr22bK8t&#10;el8tAcEb4IYaHq/B36vTtbBQveJ6LUJWNDHNMXdG/em69O0m4XpysVhEJ6S1YX6tN4af6BRgfWle&#10;mTXdnD0S5BFO7Gbpu3G3vmHGGhZ7D4WMXLig2sGPKxHZ1K1v2LlrOXpdPjLz3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lZp9TE8CAACsBAAADgAAAAAAAAAAAAAAAAAuAgAAZHJzL2Uyb0RvYy54bWxQSwECLQAUAAYA&#10;CAAAACEA+Aa9/N8AAAAJAQAADwAAAAAAAAAAAAAAAACpBAAAZHJzL2Rvd25yZXYueG1sUEsFBgAA&#10;AAAEAAQA8wAAALUFAAAAAA==&#10;" fillcolor="window" strokeweight=".5pt">
                      <v:path arrowok="t"/>
                      <v:textbox>
                        <w:txbxContent>
                          <w:p w14:paraId="5DD2258B" w14:textId="2A35CB92" w:rsidR="00B42318" w:rsidRPr="009C2BD7" w:rsidRDefault="00B42318" w:rsidP="009B03F5">
                            <w:pPr>
                              <w:rPr>
                                <w:sz w:val="32"/>
                                <w:szCs w:val="32"/>
                              </w:rPr>
                            </w:pPr>
                            <w:r>
                              <w:rPr>
                                <w:sz w:val="32"/>
                                <w:szCs w:val="32"/>
                              </w:rPr>
                              <w:t xml:space="preserve">    x     </w:t>
                            </w:r>
                          </w:p>
                          <w:p w14:paraId="61F72853" w14:textId="77777777" w:rsidR="00B42318" w:rsidRDefault="00B42318"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5"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KZTwIAAKw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Di6DZQn5EXC20lHOGr0oMv8YKn5lF&#10;jiFiuDf+CQ+pAGuC7kZJAfbX3/TBH0ePVkpq5GxG3c89swIb/66RFNPBeBxIHoXx5HaIgr22bK8t&#10;el8tAcEb4IYaHq/B36vTVVqoXnG9FiErmpjmmDuj/nRd+naTcD25WCyiE9LaML/WG8NPdAqwvjSv&#10;zJpuzh4J8ggndrP03bhb3zBjDYu9B1lGLlxQ7eDHlYhs6tY37Ny1HL0uH5n5bwA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6igymU8CAACsBAAADgAAAAAAAAAAAAAAAAAuAgAAZHJzL2Uyb0RvYy54bWxQSwECLQAUAAYA&#10;CAAAACEAgzSRbN8AAAAIAQAADwAAAAAAAAAAAAAAAACpBAAAZHJzL2Rvd25yZXYueG1sUEsFBgAA&#10;AAAEAAQA8wAAALUFAAAAAA==&#10;" fillcolor="window" strokeweight=".5pt">
                      <v:path arrowok="t"/>
                      <v:textbox>
                        <w:txbxContent>
                          <w:p w14:paraId="4FEDF6E5" w14:textId="77777777" w:rsidR="00B42318" w:rsidRPr="009C2BD7" w:rsidRDefault="00B42318" w:rsidP="009B03F5">
                            <w:pPr>
                              <w:rPr>
                                <w:sz w:val="32"/>
                                <w:szCs w:val="32"/>
                              </w:rPr>
                            </w:pPr>
                            <w:r>
                              <w:rPr>
                                <w:sz w:val="32"/>
                                <w:szCs w:val="32"/>
                              </w:rPr>
                              <w:t xml:space="preserve">    x     </w:t>
                            </w:r>
                          </w:p>
                          <w:p w14:paraId="7725873B" w14:textId="77777777" w:rsidR="00B42318" w:rsidRDefault="00B42318"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656BE421" w:rsidR="00124AB7" w:rsidRPr="00B501D8" w:rsidRDefault="00124AB7" w:rsidP="00124AB7">
            <w:pPr>
              <w:rPr>
                <w:rFonts w:eastAsia="Calibri"/>
                <w:b/>
                <w:sz w:val="20"/>
                <w:szCs w:val="20"/>
                <w:lang w:eastAsia="en-US"/>
              </w:rPr>
            </w:pPr>
            <w:bookmarkStart w:id="2" w:name="_Hlk173310189"/>
            <w:bookmarkEnd w:id="1"/>
            <w:r w:rsidRPr="00B501D8">
              <w:rPr>
                <w:rFonts w:eastAsia="Calibri"/>
                <w:b/>
                <w:sz w:val="20"/>
                <w:szCs w:val="20"/>
                <w:lang w:eastAsia="en-US"/>
              </w:rPr>
              <w:t>II.1</w:t>
            </w:r>
            <w:r w:rsidR="00DC46E4">
              <w:rPr>
                <w:rFonts w:eastAsia="Calibri"/>
                <w:b/>
                <w:sz w:val="20"/>
                <w:szCs w:val="20"/>
                <w:lang w:eastAsia="en-US"/>
              </w:rPr>
              <w:t>4</w:t>
            </w:r>
            <w:r w:rsidRPr="00B501D8">
              <w:rPr>
                <w:rFonts w:eastAsia="Calibri"/>
                <w:b/>
                <w:sz w:val="20"/>
                <w:szCs w:val="20"/>
                <w:lang w:eastAsia="en-US"/>
              </w:rPr>
              <w:t>.</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6"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180FE671" w14:textId="77777777" w:rsidR="00B42318" w:rsidRPr="009C2BD7" w:rsidRDefault="00B42318" w:rsidP="009B03F5">
                            <w:pPr>
                              <w:rPr>
                                <w:sz w:val="32"/>
                                <w:szCs w:val="32"/>
                              </w:rPr>
                            </w:pPr>
                            <w:r>
                              <w:rPr>
                                <w:sz w:val="32"/>
                                <w:szCs w:val="32"/>
                              </w:rPr>
                              <w:t xml:space="preserve">    x     </w:t>
                            </w:r>
                          </w:p>
                          <w:p w14:paraId="35083E3D" w14:textId="77777777" w:rsidR="00B42318" w:rsidRDefault="00B42318"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7"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85C607F" w14:textId="77777777" w:rsidR="00B42318" w:rsidRPr="009C2BD7" w:rsidRDefault="00B42318" w:rsidP="009B03F5">
                            <w:pPr>
                              <w:rPr>
                                <w:sz w:val="32"/>
                                <w:szCs w:val="32"/>
                              </w:rPr>
                            </w:pPr>
                            <w:r>
                              <w:rPr>
                                <w:sz w:val="32"/>
                                <w:szCs w:val="32"/>
                              </w:rPr>
                              <w:t xml:space="preserve">    x     </w:t>
                            </w:r>
                          </w:p>
                          <w:p w14:paraId="1AEEC26E" w14:textId="77777777" w:rsidR="00B42318" w:rsidRDefault="00B42318"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7D83EF02" w:rsidR="00124AB7" w:rsidRPr="00B501D8" w:rsidRDefault="00124AB7" w:rsidP="00124AB7">
            <w:pPr>
              <w:rPr>
                <w:rFonts w:eastAsia="Calibri"/>
                <w:b/>
                <w:sz w:val="20"/>
                <w:szCs w:val="20"/>
                <w:lang w:eastAsia="en-US"/>
              </w:rPr>
            </w:pPr>
            <w:r w:rsidRPr="00B501D8">
              <w:rPr>
                <w:rFonts w:eastAsia="Calibri"/>
                <w:b/>
                <w:sz w:val="20"/>
                <w:szCs w:val="20"/>
                <w:lang w:eastAsia="en-US"/>
              </w:rPr>
              <w:lastRenderedPageBreak/>
              <w:t>II.1</w:t>
            </w:r>
            <w:r w:rsidR="00DC46E4">
              <w:rPr>
                <w:rFonts w:eastAsia="Calibri"/>
                <w:b/>
                <w:sz w:val="20"/>
                <w:szCs w:val="20"/>
                <w:lang w:eastAsia="en-US"/>
              </w:rPr>
              <w:t>4</w:t>
            </w:r>
            <w:r w:rsidRPr="00B501D8">
              <w:rPr>
                <w:rFonts w:eastAsia="Calibri"/>
                <w:b/>
                <w:sz w:val="20"/>
                <w:szCs w:val="20"/>
                <w:lang w:eastAsia="en-US"/>
              </w:rPr>
              <w:t>.1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8"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785D0EB" w14:textId="77777777" w:rsidR="00B42318" w:rsidRPr="009C2BD7" w:rsidRDefault="00B42318" w:rsidP="009B03F5">
                            <w:pPr>
                              <w:rPr>
                                <w:sz w:val="32"/>
                                <w:szCs w:val="32"/>
                              </w:rPr>
                            </w:pPr>
                            <w:r>
                              <w:rPr>
                                <w:sz w:val="32"/>
                                <w:szCs w:val="32"/>
                              </w:rPr>
                              <w:t xml:space="preserve">    x     </w:t>
                            </w:r>
                          </w:p>
                          <w:p w14:paraId="03AC87AA" w14:textId="77777777" w:rsidR="00B42318" w:rsidRDefault="00B42318"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9"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Ns9wrU8CAACtBAAADgAAAAAAAAAAAAAAAAAuAgAAZHJzL2Uyb0RvYy54bWxQSwECLQAUAAYA&#10;CAAAACEAxhFxut8AAAAIAQAADwAAAAAAAAAAAAAAAACpBAAAZHJzL2Rvd25yZXYueG1sUEsFBgAA&#10;AAAEAAQA8wAAALUFAAAAAA==&#10;" fillcolor="window" strokeweight=".5pt">
                      <v:path arrowok="t"/>
                      <v:textbox>
                        <w:txbxContent>
                          <w:p w14:paraId="07A99E54" w14:textId="77777777" w:rsidR="00B42318" w:rsidRPr="009C2BD7" w:rsidRDefault="00B42318" w:rsidP="009B03F5">
                            <w:pPr>
                              <w:rPr>
                                <w:sz w:val="32"/>
                                <w:szCs w:val="32"/>
                              </w:rPr>
                            </w:pPr>
                            <w:r>
                              <w:rPr>
                                <w:sz w:val="32"/>
                                <w:szCs w:val="32"/>
                              </w:rPr>
                              <w:t xml:space="preserve">    x     </w:t>
                            </w:r>
                          </w:p>
                          <w:p w14:paraId="112BBDEE" w14:textId="77777777" w:rsidR="00B42318" w:rsidRDefault="00B42318"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A65220" w14:paraId="535BABD1" w14:textId="77777777" w:rsidTr="00E86CFC">
        <w:trPr>
          <w:trHeight w:val="1878"/>
        </w:trPr>
        <w:tc>
          <w:tcPr>
            <w:tcW w:w="9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6006F04" w14:textId="2AB05DBB" w:rsidR="00A65220" w:rsidRDefault="00A65220" w:rsidP="00E86CFC">
            <w:pPr>
              <w:rPr>
                <w:rFonts w:eastAsia="Calibri"/>
                <w:b/>
                <w:sz w:val="20"/>
                <w:szCs w:val="20"/>
                <w:lang w:eastAsia="en-US"/>
              </w:rPr>
            </w:pPr>
            <w:r>
              <w:rPr>
                <w:rFonts w:eastAsia="Calibri"/>
                <w:b/>
                <w:sz w:val="20"/>
                <w:szCs w:val="20"/>
                <w:lang w:eastAsia="en-US"/>
              </w:rPr>
              <w:t>II.1</w:t>
            </w:r>
            <w:r w:rsidR="00DC46E4">
              <w:rPr>
                <w:rFonts w:eastAsia="Calibri"/>
                <w:b/>
                <w:sz w:val="20"/>
                <w:szCs w:val="20"/>
                <w:lang w:eastAsia="en-US"/>
              </w:rPr>
              <w:t>5</w:t>
            </w:r>
            <w:r>
              <w:rPr>
                <w:rFonts w:eastAsia="Calibri"/>
                <w:b/>
                <w:sz w:val="20"/>
                <w:szCs w:val="20"/>
                <w:lang w:eastAsia="en-US"/>
              </w:rPr>
              <w:t>.</w:t>
            </w:r>
          </w:p>
        </w:tc>
        <w:tc>
          <w:tcPr>
            <w:tcW w:w="31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AFB73A" w14:textId="77777777" w:rsidR="00A65220" w:rsidRDefault="00A65220" w:rsidP="00E86CFC">
            <w:pPr>
              <w:rPr>
                <w:rFonts w:eastAsia="Calibri"/>
                <w:b/>
                <w:sz w:val="20"/>
                <w:szCs w:val="20"/>
                <w:lang w:eastAsia="en-US"/>
              </w:rPr>
            </w:pPr>
            <w:r>
              <w:rPr>
                <w:rFonts w:eastAsia="Calibri"/>
                <w:b/>
                <w:lang w:eastAsia="en-US"/>
              </w:rPr>
              <w:t xml:space="preserve">Korisnik je u kategoriji malog poljoprivrednog gospodarstva </w:t>
            </w:r>
          </w:p>
        </w:tc>
        <w:tc>
          <w:tcPr>
            <w:tcW w:w="2654" w:type="dxa"/>
            <w:gridSpan w:val="11"/>
            <w:tcBorders>
              <w:top w:val="single" w:sz="4" w:space="0" w:color="auto"/>
              <w:left w:val="single" w:sz="4" w:space="0" w:color="auto"/>
              <w:bottom w:val="single" w:sz="4" w:space="0" w:color="auto"/>
              <w:right w:val="single" w:sz="4" w:space="0" w:color="auto"/>
            </w:tcBorders>
          </w:tcPr>
          <w:p w14:paraId="651536E9" w14:textId="77777777" w:rsidR="00A65220" w:rsidRDefault="00A65220" w:rsidP="00E86CFC">
            <w:pPr>
              <w:snapToGrid w:val="0"/>
              <w:jc w:val="center"/>
              <w:rPr>
                <w:rFonts w:eastAsia="Arial Unicode MS"/>
                <w:b/>
                <w:sz w:val="22"/>
                <w:szCs w:val="22"/>
              </w:rPr>
            </w:pPr>
          </w:p>
          <w:p w14:paraId="79E878CF" w14:textId="77777777" w:rsidR="00A65220" w:rsidRDefault="00A65220" w:rsidP="00E86CFC">
            <w:pPr>
              <w:snapToGrid w:val="0"/>
              <w:jc w:val="center"/>
              <w:rPr>
                <w:rFonts w:eastAsia="Arial Unicode MS"/>
                <w:b/>
                <w:sz w:val="22"/>
                <w:szCs w:val="22"/>
              </w:rPr>
            </w:pPr>
          </w:p>
          <w:p w14:paraId="666F9A2D" w14:textId="77777777" w:rsidR="00A65220" w:rsidRDefault="00A65220" w:rsidP="00E86CFC">
            <w:pPr>
              <w:snapToGrid w:val="0"/>
              <w:rPr>
                <w:rFonts w:eastAsia="Arial Unicode MS"/>
                <w:b/>
              </w:rPr>
            </w:pPr>
            <w:r>
              <w:rPr>
                <w:noProof/>
              </w:rPr>
              <mc:AlternateContent>
                <mc:Choice Requires="wps">
                  <w:drawing>
                    <wp:anchor distT="0" distB="0" distL="114300" distR="114300" simplePos="0" relativeHeight="251895808" behindDoc="0" locked="0" layoutInCell="1" allowOverlap="1" wp14:anchorId="5A8F1C06" wp14:editId="3F330831">
                      <wp:simplePos x="0" y="0"/>
                      <wp:positionH relativeFrom="margin">
                        <wp:posOffset>683895</wp:posOffset>
                      </wp:positionH>
                      <wp:positionV relativeFrom="paragraph">
                        <wp:posOffset>85090</wp:posOffset>
                      </wp:positionV>
                      <wp:extent cx="391795" cy="339725"/>
                      <wp:effectExtent l="0" t="0" r="27305" b="22225"/>
                      <wp:wrapNone/>
                      <wp:docPr id="1471702302" name="Tekstni okvir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9E454CF" w14:textId="77777777" w:rsidR="00A65220" w:rsidRDefault="00A65220" w:rsidP="00A65220">
                                  <w:pPr>
                                    <w:rPr>
                                      <w:sz w:val="32"/>
                                      <w:szCs w:val="32"/>
                                    </w:rPr>
                                  </w:pPr>
                                  <w:r>
                                    <w:rPr>
                                      <w:sz w:val="32"/>
                                      <w:szCs w:val="32"/>
                                    </w:rPr>
                                    <w:t xml:space="preserve">    x     </w:t>
                                  </w:r>
                                </w:p>
                                <w:p w14:paraId="579656D3" w14:textId="77777777" w:rsidR="00A65220" w:rsidRDefault="00A65220" w:rsidP="00A6522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F1C06" id="Tekstni okvir 36" o:spid="_x0000_s1040" type="#_x0000_t202" style="position:absolute;margin-left:53.85pt;margin-top:6.7pt;width:30.85pt;height:26.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JHAMfhSVBtIT8isBZazjnDVxLjr7HEF2aR&#10;ZAgZLo5/xqNQgEVxJQ0lJdjft7rghzNHCyU1kjWj7teeWYEd/9DIhulgPA7sjsJ4cj9EwV5bttcW&#10;va+WgKgNcDUNj9fg79XpWlio3nCvFiErmpjmmDuj/nRd+naFcC+5WCyiE/LZML/WG8NPPAp4vjZv&#10;zJpuwB6Z8QQnWrP0Zs6tbxiuhsXeQyEjCS5odrjjLkQadXsblu1ajl6Xr8v8D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2Ofkvk8CAAClBAAADgAAAAAAAAAAAAAAAAAuAgAAZHJzL2Uyb0RvYy54bWxQSwECLQAUAAYA&#10;CAAAACEA+Aa9/N8AAAAJAQAADwAAAAAAAAAAAAAAAACpBAAAZHJzL2Rvd25yZXYueG1sUEsFBgAA&#10;AAAEAAQA8wAAALUFAAAAAA==&#10;" fillcolor="window" strokeweight=".5pt">
                      <v:path arrowok="t"/>
                      <v:textbox>
                        <w:txbxContent>
                          <w:p w14:paraId="49E454CF" w14:textId="77777777" w:rsidR="00A65220" w:rsidRDefault="00A65220" w:rsidP="00A65220">
                            <w:pPr>
                              <w:rPr>
                                <w:sz w:val="32"/>
                                <w:szCs w:val="32"/>
                              </w:rPr>
                            </w:pPr>
                            <w:r>
                              <w:rPr>
                                <w:sz w:val="32"/>
                                <w:szCs w:val="32"/>
                              </w:rPr>
                              <w:t xml:space="preserve">    x     </w:t>
                            </w:r>
                          </w:p>
                          <w:p w14:paraId="579656D3" w14:textId="77777777" w:rsidR="00A65220" w:rsidRDefault="00A65220" w:rsidP="00A65220"/>
                        </w:txbxContent>
                      </v:textbox>
                      <w10:wrap anchorx="margin"/>
                    </v:shape>
                  </w:pict>
                </mc:Fallback>
              </mc:AlternateContent>
            </w:r>
            <w:r>
              <w:rPr>
                <w:rFonts w:eastAsia="Arial Unicode MS"/>
                <w:b/>
              </w:rPr>
              <w:t xml:space="preserve">             </w:t>
            </w:r>
          </w:p>
          <w:p w14:paraId="627AAFA6" w14:textId="77777777" w:rsidR="00A65220" w:rsidRDefault="00A65220" w:rsidP="00E86CFC">
            <w:pPr>
              <w:snapToGrid w:val="0"/>
              <w:rPr>
                <w:rFonts w:eastAsia="Arial Unicode MS"/>
                <w:b/>
              </w:rPr>
            </w:pPr>
            <w:r>
              <w:rPr>
                <w:rFonts w:eastAsia="Arial Unicode MS"/>
                <w:b/>
              </w:rPr>
              <w:t xml:space="preserve">          DA   </w:t>
            </w:r>
          </w:p>
          <w:p w14:paraId="17B16473" w14:textId="77777777" w:rsidR="00A65220" w:rsidRDefault="00A65220" w:rsidP="00E86CFC">
            <w:pPr>
              <w:rPr>
                <w:rFonts w:eastAsia="Calibri"/>
                <w:b/>
                <w:lang w:eastAsia="en-US"/>
              </w:rPr>
            </w:pPr>
          </w:p>
          <w:p w14:paraId="0B674DE5" w14:textId="77777777" w:rsidR="00A65220" w:rsidRDefault="00A65220" w:rsidP="00E86CFC">
            <w:pPr>
              <w:snapToGrid w:val="0"/>
              <w:jc w:val="center"/>
              <w:rPr>
                <w:rFonts w:eastAsia="Arial Unicode MS"/>
                <w:b/>
                <w:sz w:val="22"/>
                <w:szCs w:val="22"/>
              </w:rPr>
            </w:pPr>
          </w:p>
        </w:tc>
        <w:tc>
          <w:tcPr>
            <w:tcW w:w="2793" w:type="dxa"/>
            <w:gridSpan w:val="12"/>
            <w:tcBorders>
              <w:top w:val="single" w:sz="4" w:space="0" w:color="auto"/>
              <w:left w:val="single" w:sz="4" w:space="0" w:color="auto"/>
              <w:bottom w:val="single" w:sz="4" w:space="0" w:color="auto"/>
              <w:right w:val="single" w:sz="4" w:space="0" w:color="auto"/>
            </w:tcBorders>
          </w:tcPr>
          <w:p w14:paraId="152413EC" w14:textId="77777777" w:rsidR="00A65220" w:rsidRDefault="00A65220" w:rsidP="00E86CFC">
            <w:pPr>
              <w:rPr>
                <w:rFonts w:eastAsia="Arial Unicode MS"/>
                <w:b/>
                <w:sz w:val="22"/>
                <w:szCs w:val="22"/>
              </w:rPr>
            </w:pPr>
          </w:p>
          <w:p w14:paraId="241D1463" w14:textId="77777777" w:rsidR="00A65220" w:rsidRDefault="00A65220" w:rsidP="00E86CFC">
            <w:pPr>
              <w:rPr>
                <w:rFonts w:eastAsia="Arial Unicode MS"/>
                <w:b/>
              </w:rPr>
            </w:pPr>
          </w:p>
          <w:p w14:paraId="0AA3D0AB" w14:textId="77777777" w:rsidR="00A65220" w:rsidRDefault="00A65220" w:rsidP="00E86CFC">
            <w:pPr>
              <w:rPr>
                <w:rFonts w:eastAsia="Arial Unicode MS"/>
                <w:b/>
              </w:rPr>
            </w:pPr>
            <w:r>
              <w:rPr>
                <w:noProof/>
              </w:rPr>
              <mc:AlternateContent>
                <mc:Choice Requires="wps">
                  <w:drawing>
                    <wp:anchor distT="0" distB="0" distL="114300" distR="114300" simplePos="0" relativeHeight="251896832" behindDoc="0" locked="0" layoutInCell="1" allowOverlap="1" wp14:anchorId="23CE1CDD" wp14:editId="353614B1">
                      <wp:simplePos x="0" y="0"/>
                      <wp:positionH relativeFrom="margin">
                        <wp:posOffset>586105</wp:posOffset>
                      </wp:positionH>
                      <wp:positionV relativeFrom="paragraph">
                        <wp:posOffset>87630</wp:posOffset>
                      </wp:positionV>
                      <wp:extent cx="391795" cy="339725"/>
                      <wp:effectExtent l="0" t="0" r="27305" b="22225"/>
                      <wp:wrapNone/>
                      <wp:docPr id="721971580" name="Tekstni okvir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A7458D" w14:textId="77777777" w:rsidR="00A65220" w:rsidRDefault="00A65220" w:rsidP="00A65220">
                                  <w:pPr>
                                    <w:rPr>
                                      <w:sz w:val="32"/>
                                      <w:szCs w:val="32"/>
                                    </w:rPr>
                                  </w:pPr>
                                  <w:r>
                                    <w:rPr>
                                      <w:sz w:val="32"/>
                                      <w:szCs w:val="32"/>
                                    </w:rPr>
                                    <w:t xml:space="preserve">    x     </w:t>
                                  </w:r>
                                </w:p>
                                <w:p w14:paraId="0923E9C0" w14:textId="77777777" w:rsidR="00A65220" w:rsidRDefault="00A65220" w:rsidP="00A65220"/>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E1CDD" id="Tekstni okvir 35" o:spid="_x0000_s1041" type="#_x0000_t202" style="position:absolute;margin-left:46.15pt;margin-top:6.9pt;width:30.85pt;height:26.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U2Tg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" fillcolor="window" strokeweight=".5pt">
                      <v:path arrowok="t"/>
                      <v:textbox>
                        <w:txbxContent>
                          <w:p w14:paraId="01A7458D" w14:textId="77777777" w:rsidR="00A65220" w:rsidRDefault="00A65220" w:rsidP="00A65220">
                            <w:pPr>
                              <w:rPr>
                                <w:sz w:val="32"/>
                                <w:szCs w:val="32"/>
                              </w:rPr>
                            </w:pPr>
                            <w:r>
                              <w:rPr>
                                <w:sz w:val="32"/>
                                <w:szCs w:val="32"/>
                              </w:rPr>
                              <w:t xml:space="preserve">    x     </w:t>
                            </w:r>
                          </w:p>
                          <w:p w14:paraId="0923E9C0" w14:textId="77777777" w:rsidR="00A65220" w:rsidRDefault="00A65220" w:rsidP="00A65220"/>
                        </w:txbxContent>
                      </v:textbox>
                      <w10:wrap anchorx="margin"/>
                    </v:shape>
                  </w:pict>
                </mc:Fallback>
              </mc:AlternateContent>
            </w:r>
          </w:p>
          <w:p w14:paraId="4988D429" w14:textId="77777777" w:rsidR="00A65220" w:rsidRDefault="00A65220" w:rsidP="00E86CFC">
            <w:pPr>
              <w:rPr>
                <w:rFonts w:eastAsia="Arial Unicode MS"/>
                <w:b/>
              </w:rPr>
            </w:pPr>
            <w:r>
              <w:rPr>
                <w:rFonts w:eastAsia="Arial Unicode MS"/>
                <w:b/>
              </w:rPr>
              <w:t xml:space="preserve">        NE</w:t>
            </w:r>
          </w:p>
          <w:p w14:paraId="214010E6" w14:textId="77777777" w:rsidR="00A65220" w:rsidRDefault="00A65220" w:rsidP="00E86CFC">
            <w:pPr>
              <w:rPr>
                <w:rFonts w:eastAsia="Arial Unicode MS"/>
                <w:b/>
              </w:rPr>
            </w:pPr>
          </w:p>
          <w:p w14:paraId="31D4FF87" w14:textId="77777777" w:rsidR="00A65220" w:rsidRDefault="00A65220" w:rsidP="00E86CFC">
            <w:pPr>
              <w:rPr>
                <w:rFonts w:eastAsia="Arial Unicode MS"/>
                <w:b/>
              </w:rPr>
            </w:pPr>
          </w:p>
        </w:tc>
      </w:tr>
      <w:tr w:rsidR="00A65220" w14:paraId="7B3C7CDD" w14:textId="77777777" w:rsidTr="00E86CFC">
        <w:trPr>
          <w:trHeight w:val="670"/>
        </w:trPr>
        <w:tc>
          <w:tcPr>
            <w:tcW w:w="938" w:type="dxa"/>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7EDB5F97" w14:textId="237F454A" w:rsidR="00A65220" w:rsidRDefault="00A65220" w:rsidP="00E86CFC">
            <w:pPr>
              <w:rPr>
                <w:b/>
                <w:sz w:val="20"/>
                <w:szCs w:val="20"/>
              </w:rPr>
            </w:pPr>
            <w:r>
              <w:rPr>
                <w:b/>
                <w:sz w:val="20"/>
                <w:szCs w:val="20"/>
              </w:rPr>
              <w:t>II.1</w:t>
            </w:r>
            <w:r w:rsidR="00DC46E4">
              <w:rPr>
                <w:b/>
                <w:sz w:val="20"/>
                <w:szCs w:val="20"/>
              </w:rPr>
              <w:t>5</w:t>
            </w:r>
            <w:r>
              <w:rPr>
                <w:b/>
                <w:sz w:val="20"/>
                <w:szCs w:val="20"/>
              </w:rPr>
              <w:t>.1</w:t>
            </w:r>
          </w:p>
        </w:tc>
        <w:tc>
          <w:tcPr>
            <w:tcW w:w="3113" w:type="dxa"/>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40EF2EEC" w14:textId="77777777" w:rsidR="00A65220" w:rsidRDefault="00A65220" w:rsidP="00E86CFC">
            <w:pPr>
              <w:suppressAutoHyphens w:val="0"/>
              <w:spacing w:line="276" w:lineRule="auto"/>
              <w:rPr>
                <w:rFonts w:eastAsia="Calibri"/>
                <w:bCs/>
                <w:i/>
                <w:iCs/>
                <w:sz w:val="20"/>
                <w:szCs w:val="20"/>
                <w:lang w:eastAsia="en-US"/>
              </w:rPr>
            </w:pPr>
            <w:r>
              <w:rPr>
                <w:b/>
                <w:color w:val="000000" w:themeColor="text1"/>
              </w:rPr>
              <w:t>Ekonomska veličina gospodarstva SO</w:t>
            </w:r>
            <w:r>
              <w:rPr>
                <w:rFonts w:eastAsia="Calibri"/>
                <w:bCs/>
                <w:i/>
                <w:iCs/>
                <w:sz w:val="20"/>
                <w:szCs w:val="20"/>
                <w:lang w:eastAsia="en-US"/>
              </w:rPr>
              <w:t xml:space="preserve"> </w:t>
            </w:r>
          </w:p>
          <w:p w14:paraId="32E7F25F" w14:textId="77777777" w:rsidR="00A65220" w:rsidRDefault="00A65220" w:rsidP="00E86CFC">
            <w:pPr>
              <w:suppressAutoHyphens w:val="0"/>
              <w:spacing w:line="276" w:lineRule="auto"/>
              <w:rPr>
                <w:rFonts w:eastAsia="Calibri"/>
                <w:bCs/>
                <w:i/>
                <w:iCs/>
                <w:sz w:val="20"/>
                <w:szCs w:val="20"/>
                <w:lang w:eastAsia="en-US"/>
              </w:rPr>
            </w:pPr>
            <w:r>
              <w:rPr>
                <w:rFonts w:eastAsia="Calibri"/>
                <w:bCs/>
                <w:i/>
                <w:iCs/>
                <w:sz w:val="20"/>
                <w:szCs w:val="20"/>
                <w:lang w:eastAsia="en-US"/>
              </w:rPr>
              <w:t>(EVPG, odaberite kategoriju odgovarajuće veličine SO ili N/P ako nije primjenjivo:</w:t>
            </w:r>
            <w:r>
              <w:rPr>
                <w:rFonts w:eastAsia="Calibri"/>
                <w:b/>
                <w:i/>
                <w:iCs/>
                <w:sz w:val="20"/>
                <w:szCs w:val="20"/>
              </w:rPr>
              <w:t xml:space="preserve"> zadebljati – bold</w:t>
            </w:r>
            <w:r>
              <w:rPr>
                <w:rFonts w:eastAsia="Calibri"/>
                <w:bCs/>
                <w:i/>
                <w:iCs/>
                <w:sz w:val="20"/>
                <w:szCs w:val="20"/>
              </w:rPr>
              <w:t>)</w:t>
            </w:r>
            <w:r>
              <w:rPr>
                <w:rFonts w:eastAsia="Calibri"/>
                <w:bCs/>
                <w:i/>
                <w:iCs/>
                <w:sz w:val="20"/>
                <w:szCs w:val="20"/>
                <w:lang w:eastAsia="en-US"/>
              </w:rPr>
              <w:t xml:space="preserve">  </w:t>
            </w:r>
          </w:p>
        </w:tc>
        <w:tc>
          <w:tcPr>
            <w:tcW w:w="5447" w:type="dxa"/>
            <w:gridSpan w:val="23"/>
            <w:tcBorders>
              <w:top w:val="single" w:sz="4" w:space="0" w:color="auto"/>
              <w:left w:val="single" w:sz="4" w:space="0" w:color="auto"/>
              <w:bottom w:val="nil"/>
              <w:right w:val="single" w:sz="4" w:space="0" w:color="auto"/>
            </w:tcBorders>
            <w:vAlign w:val="center"/>
            <w:hideMark/>
          </w:tcPr>
          <w:p w14:paraId="0749E9CD" w14:textId="77777777" w:rsidR="00A65220" w:rsidRDefault="00A65220" w:rsidP="00A65220">
            <w:pPr>
              <w:pStyle w:val="Odlomakpopisa"/>
              <w:numPr>
                <w:ilvl w:val="0"/>
                <w:numId w:val="23"/>
              </w:numPr>
              <w:jc w:val="both"/>
              <w:rPr>
                <w:rFonts w:ascii="Times New Roman" w:hAnsi="Times New Roman"/>
                <w:sz w:val="24"/>
                <w:szCs w:val="24"/>
              </w:rPr>
            </w:pPr>
            <w:r>
              <w:rPr>
                <w:rFonts w:ascii="Times New Roman" w:hAnsi="Times New Roman"/>
                <w:sz w:val="24"/>
                <w:szCs w:val="24"/>
              </w:rPr>
              <w:t xml:space="preserve">manje ili jednako 2.499,99 EUR SO </w:t>
            </w:r>
          </w:p>
          <w:p w14:paraId="399B154C" w14:textId="77777777" w:rsidR="00A65220" w:rsidRDefault="00A65220" w:rsidP="00A65220">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bCs/>
                <w:sz w:val="24"/>
                <w:szCs w:val="24"/>
              </w:rPr>
              <w:t>2.500 - 2.999,99 EUR SO</w:t>
            </w:r>
          </w:p>
          <w:p w14:paraId="0D8CC474" w14:textId="77777777" w:rsidR="00A65220" w:rsidRPr="001A68D8" w:rsidRDefault="00A65220" w:rsidP="00A65220">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sz w:val="24"/>
                <w:szCs w:val="24"/>
              </w:rPr>
              <w:t>3.000 - 3.999 EUR SO</w:t>
            </w:r>
          </w:p>
          <w:p w14:paraId="6C594053" w14:textId="77777777" w:rsidR="00A65220" w:rsidRDefault="00A65220" w:rsidP="00A65220">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sz w:val="24"/>
                <w:szCs w:val="24"/>
                <w:lang w:val="hr-HR"/>
              </w:rPr>
              <w:t>4.000 – 6.999,99 EUR SO</w:t>
            </w:r>
          </w:p>
          <w:p w14:paraId="3705941C" w14:textId="77777777" w:rsidR="00A65220" w:rsidRDefault="00A65220" w:rsidP="00A65220">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sz w:val="24"/>
                <w:szCs w:val="24"/>
                <w:lang w:val="hr-HR"/>
              </w:rPr>
              <w:t>7.000 - 14.999,99 EUR SO</w:t>
            </w:r>
          </w:p>
          <w:p w14:paraId="6C0FB5A2" w14:textId="77777777" w:rsidR="00A65220" w:rsidRPr="001A68D8" w:rsidRDefault="00A65220" w:rsidP="00A65220">
            <w:pPr>
              <w:pStyle w:val="Odlomakpopisa"/>
              <w:numPr>
                <w:ilvl w:val="0"/>
                <w:numId w:val="23"/>
              </w:numPr>
              <w:jc w:val="both"/>
            </w:pPr>
            <w:r>
              <w:rPr>
                <w:rFonts w:ascii="Times New Roman" w:hAnsi="Times New Roman"/>
                <w:sz w:val="24"/>
                <w:szCs w:val="24"/>
              </w:rPr>
              <w:t>15.000 – 29.999,99 EUR SO</w:t>
            </w:r>
          </w:p>
          <w:p w14:paraId="31B80249" w14:textId="77777777" w:rsidR="00A65220" w:rsidRDefault="00A65220" w:rsidP="00A65220">
            <w:pPr>
              <w:pStyle w:val="Odlomakpopisa"/>
              <w:numPr>
                <w:ilvl w:val="0"/>
                <w:numId w:val="23"/>
              </w:numPr>
              <w:jc w:val="both"/>
            </w:pPr>
            <w:r>
              <w:rPr>
                <w:rFonts w:ascii="Times New Roman" w:hAnsi="Times New Roman"/>
                <w:sz w:val="24"/>
                <w:szCs w:val="24"/>
              </w:rPr>
              <w:t>N/P</w:t>
            </w: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4C5C75CA" w:rsidR="00603D81" w:rsidRPr="00B501D8" w:rsidRDefault="00276E4E" w:rsidP="00BE37BB">
            <w:pPr>
              <w:rPr>
                <w:rFonts w:eastAsia="Calibri"/>
                <w:b/>
                <w:sz w:val="20"/>
                <w:szCs w:val="20"/>
                <w:lang w:eastAsia="en-US"/>
              </w:rPr>
            </w:pPr>
            <w:bookmarkStart w:id="3" w:name="_Hlk168487679"/>
            <w:bookmarkEnd w:id="2"/>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DC46E4">
              <w:rPr>
                <w:b/>
                <w:sz w:val="20"/>
                <w:szCs w:val="20"/>
              </w:rPr>
              <w:t>6</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B501D8" w:rsidRDefault="00603D81" w:rsidP="00B501D8">
            <w:pPr>
              <w:jc w:val="both"/>
              <w:rPr>
                <w:rFonts w:eastAsia="Calibri"/>
                <w:b/>
                <w:sz w:val="20"/>
                <w:szCs w:val="20"/>
                <w:lang w:eastAsia="en-US"/>
              </w:rPr>
            </w:pPr>
            <w:r w:rsidRPr="00B501D8">
              <w:rPr>
                <w:rFonts w:eastAsia="Calibri"/>
                <w:i/>
                <w:sz w:val="20"/>
                <w:szCs w:val="20"/>
                <w:lang w:eastAsia="en-US"/>
              </w:rPr>
              <w:t xml:space="preserve">(npr. nositelj </w:t>
            </w:r>
            <w:r w:rsidR="009535B0" w:rsidRPr="00B501D8">
              <w:rPr>
                <w:rFonts w:eastAsia="Calibri"/>
                <w:i/>
                <w:sz w:val="20"/>
                <w:szCs w:val="20"/>
                <w:lang w:eastAsia="en-US"/>
              </w:rPr>
              <w:t>O</w:t>
            </w:r>
            <w:r w:rsidRPr="00B501D8">
              <w:rPr>
                <w:rFonts w:eastAsia="Calibri"/>
                <w:i/>
                <w:sz w:val="20"/>
                <w:szCs w:val="20"/>
                <w:lang w:eastAsia="en-US"/>
              </w:rPr>
              <w:t>PG-a, predsjednik/ica uprave, direktor/ica):</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6307943B"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DC46E4">
              <w:rPr>
                <w:rFonts w:eastAsia="Calibri"/>
                <w:b/>
                <w:sz w:val="20"/>
                <w:szCs w:val="20"/>
                <w:lang w:eastAsia="en-US"/>
              </w:rPr>
              <w:t>6</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3"/>
    </w:tbl>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A68D8">
        <w:trPr>
          <w:trHeight w:val="566"/>
        </w:trPr>
        <w:tc>
          <w:tcPr>
            <w:tcW w:w="9498" w:type="dxa"/>
            <w:gridSpan w:val="25"/>
            <w:shd w:val="clear" w:color="auto" w:fill="FBE4D5" w:themeFill="accent2" w:themeFillTint="33"/>
          </w:tcPr>
          <w:p w14:paraId="6B26739B" w14:textId="77777777" w:rsidR="00405974" w:rsidRPr="007A180F" w:rsidRDefault="00AF246E" w:rsidP="005E2A4D">
            <w:pPr>
              <w:spacing w:before="120" w:after="120"/>
              <w:jc w:val="both"/>
              <w:rPr>
                <w:b/>
              </w:rPr>
            </w:pPr>
            <w:r w:rsidRPr="007A180F">
              <w:rPr>
                <w:b/>
              </w:rPr>
              <w:t xml:space="preserve">II.a PODATCI O PROJEKTNOM PARTNERU </w:t>
            </w:r>
          </w:p>
          <w:p w14:paraId="5B6EFEAF" w14:textId="5A34019D" w:rsidR="00AF246E" w:rsidRPr="0047114F" w:rsidRDefault="00AF246E" w:rsidP="00CE0354">
            <w:pPr>
              <w:spacing w:before="120" w:after="120"/>
              <w:jc w:val="both"/>
              <w:rPr>
                <w:b/>
                <w:color w:val="EE0000"/>
                <w:sz w:val="20"/>
                <w:szCs w:val="20"/>
              </w:rPr>
            </w:pPr>
            <w:r w:rsidRPr="007A180F">
              <w:rPr>
                <w:bCs/>
                <w:i/>
                <w:iCs/>
                <w:sz w:val="20"/>
                <w:szCs w:val="20"/>
              </w:rPr>
              <w:t>(</w:t>
            </w:r>
            <w:r w:rsidRPr="007A180F">
              <w:rPr>
                <w:b/>
                <w:bCs/>
                <w:i/>
                <w:iCs/>
                <w:sz w:val="20"/>
                <w:szCs w:val="20"/>
              </w:rPr>
              <w:t>Napomena:</w:t>
            </w:r>
            <w:r w:rsidRPr="007A180F">
              <w:rPr>
                <w:bCs/>
                <w:i/>
                <w:iCs/>
                <w:sz w:val="20"/>
                <w:szCs w:val="20"/>
              </w:rPr>
              <w:t xml:space="preserve"> </w:t>
            </w:r>
            <w:r w:rsidR="00AF4224" w:rsidRPr="007A180F">
              <w:rPr>
                <w:bCs/>
                <w:i/>
                <w:iCs/>
                <w:sz w:val="20"/>
                <w:szCs w:val="20"/>
              </w:rPr>
              <w:t>Popunjava</w:t>
            </w:r>
            <w:r w:rsidR="005E2A4D" w:rsidRPr="007A180F">
              <w:rPr>
                <w:bCs/>
                <w:i/>
                <w:iCs/>
                <w:sz w:val="20"/>
                <w:szCs w:val="20"/>
              </w:rPr>
              <w:t>t</w:t>
            </w:r>
            <w:r w:rsidR="00AF4224" w:rsidRPr="007A180F">
              <w:rPr>
                <w:bCs/>
                <w:i/>
                <w:iCs/>
                <w:sz w:val="20"/>
                <w:szCs w:val="20"/>
              </w:rPr>
              <w:t>i samo u slučaju partnerskog projekta, u protivnom brisati. U slučaju partnerskog projekta, k</w:t>
            </w:r>
            <w:r w:rsidRPr="007A180F">
              <w:rPr>
                <w:bCs/>
                <w:i/>
                <w:iCs/>
                <w:sz w:val="20"/>
                <w:szCs w:val="20"/>
              </w:rPr>
              <w:t>opirati i popuniti ovu tablicu za svakog projektn</w:t>
            </w:r>
            <w:r w:rsidR="00405974" w:rsidRPr="007A180F">
              <w:rPr>
                <w:bCs/>
                <w:i/>
                <w:iCs/>
                <w:sz w:val="20"/>
                <w:szCs w:val="20"/>
              </w:rPr>
              <w:t>og</w:t>
            </w:r>
            <w:r w:rsidRPr="007A180F">
              <w:rPr>
                <w:bCs/>
                <w:i/>
                <w:iCs/>
                <w:sz w:val="20"/>
                <w:szCs w:val="20"/>
              </w:rPr>
              <w:t xml:space="preserve"> partnera. </w:t>
            </w:r>
            <w:r w:rsidR="00405974" w:rsidRPr="007A180F">
              <w:rPr>
                <w:bCs/>
                <w:i/>
                <w:iCs/>
                <w:sz w:val="20"/>
                <w:szCs w:val="20"/>
              </w:rPr>
              <w:t>Ako u projektu sudjeluje više projektnih partnera, u tablici, i</w:t>
            </w:r>
            <w:r w:rsidRPr="007A180F">
              <w:rPr>
                <w:bCs/>
                <w:i/>
                <w:iCs/>
                <w:sz w:val="20"/>
                <w:szCs w:val="20"/>
              </w:rPr>
              <w:t xml:space="preserve">za broja II. dodati </w:t>
            </w:r>
            <w:r w:rsidR="00FC6B2C" w:rsidRPr="007A180F">
              <w:rPr>
                <w:bCs/>
                <w:i/>
                <w:iCs/>
                <w:sz w:val="20"/>
                <w:szCs w:val="20"/>
              </w:rPr>
              <w:t xml:space="preserve">oznaku </w:t>
            </w:r>
            <w:r w:rsidRPr="007A180F">
              <w:rPr>
                <w:bCs/>
                <w:i/>
                <w:iCs/>
                <w:sz w:val="20"/>
                <w:szCs w:val="20"/>
              </w:rPr>
              <w:t>b ili c</w:t>
            </w:r>
            <w:r w:rsidR="00405974" w:rsidRPr="007A180F">
              <w:rPr>
                <w:bCs/>
                <w:i/>
                <w:iCs/>
                <w:sz w:val="20"/>
                <w:szCs w:val="20"/>
              </w:rPr>
              <w:t xml:space="preserve"> i dalje, ovisno o broju partnera.</w:t>
            </w:r>
            <w:r w:rsidR="001379D2" w:rsidRPr="007A180F">
              <w:rPr>
                <w:bCs/>
                <w:i/>
                <w:iCs/>
                <w:sz w:val="20"/>
                <w:szCs w:val="20"/>
              </w:rPr>
              <w:t xml:space="preserve"> </w:t>
            </w:r>
            <w:r w:rsidRPr="007A180F">
              <w:rPr>
                <w:bCs/>
                <w:i/>
                <w:iCs/>
                <w:sz w:val="20"/>
                <w:szCs w:val="20"/>
              </w:rPr>
              <w:t xml:space="preserve">Nazivi svih projektnih partnera trebaju biti navedeni u tablici </w:t>
            </w:r>
            <w:r w:rsidR="00405974" w:rsidRPr="007A180F">
              <w:rPr>
                <w:bCs/>
                <w:i/>
                <w:iCs/>
                <w:sz w:val="20"/>
                <w:szCs w:val="20"/>
              </w:rPr>
              <w:t xml:space="preserve">u poglavlju I. ovog obrasca. </w:t>
            </w:r>
            <w:r w:rsidR="001379D2" w:rsidRPr="007A180F">
              <w:rPr>
                <w:bCs/>
                <w:i/>
                <w:iCs/>
                <w:sz w:val="20"/>
                <w:szCs w:val="20"/>
              </w:rPr>
              <w:t>Sv</w:t>
            </w:r>
            <w:r w:rsidR="00FC6B2C" w:rsidRPr="007A180F">
              <w:rPr>
                <w:bCs/>
                <w:i/>
                <w:iCs/>
                <w:sz w:val="20"/>
                <w:szCs w:val="20"/>
              </w:rPr>
              <w:t>akom</w:t>
            </w:r>
            <w:r w:rsidR="001379D2" w:rsidRPr="007A180F">
              <w:rPr>
                <w:bCs/>
                <w:i/>
                <w:iCs/>
                <w:sz w:val="20"/>
                <w:szCs w:val="20"/>
              </w:rPr>
              <w:t xml:space="preserve"> projektn</w:t>
            </w:r>
            <w:r w:rsidR="00FC6B2C" w:rsidRPr="007A180F">
              <w:rPr>
                <w:bCs/>
                <w:i/>
                <w:iCs/>
                <w:sz w:val="20"/>
                <w:szCs w:val="20"/>
              </w:rPr>
              <w:t>om</w:t>
            </w:r>
            <w:r w:rsidR="001379D2" w:rsidRPr="007A180F">
              <w:rPr>
                <w:bCs/>
                <w:i/>
                <w:iCs/>
                <w:sz w:val="20"/>
                <w:szCs w:val="20"/>
              </w:rPr>
              <w:t xml:space="preserve"> partner</w:t>
            </w:r>
            <w:r w:rsidR="00FC6B2C" w:rsidRPr="007A180F">
              <w:rPr>
                <w:bCs/>
                <w:i/>
                <w:iCs/>
                <w:sz w:val="20"/>
                <w:szCs w:val="20"/>
              </w:rPr>
              <w:t>u</w:t>
            </w:r>
            <w:r w:rsidR="001379D2" w:rsidRPr="007A180F">
              <w:rPr>
                <w:bCs/>
                <w:i/>
                <w:iCs/>
                <w:sz w:val="20"/>
                <w:szCs w:val="20"/>
              </w:rPr>
              <w:t xml:space="preserve"> u </w:t>
            </w:r>
            <w:r w:rsidR="00FC6B2C" w:rsidRPr="007A180F">
              <w:rPr>
                <w:bCs/>
                <w:i/>
                <w:iCs/>
                <w:sz w:val="20"/>
                <w:szCs w:val="20"/>
              </w:rPr>
              <w:t xml:space="preserve">ovoj tablici u redu „Br. projektnog partnera (PP) </w:t>
            </w:r>
            <w:r w:rsidR="001379D2" w:rsidRPr="007A180F">
              <w:rPr>
                <w:bCs/>
                <w:i/>
                <w:iCs/>
                <w:sz w:val="20"/>
                <w:szCs w:val="20"/>
              </w:rPr>
              <w:t>dodijelite pripadajući redni broj uz kraticu PP</w:t>
            </w:r>
            <w:r w:rsidR="00FC6B2C" w:rsidRPr="007A180F">
              <w:rPr>
                <w:bCs/>
                <w:i/>
                <w:iCs/>
                <w:sz w:val="20"/>
                <w:szCs w:val="20"/>
              </w:rPr>
              <w:t xml:space="preserve"> (PP1; PP2 itd…)</w:t>
            </w:r>
          </w:p>
        </w:tc>
      </w:tr>
      <w:tr w:rsidR="001379D2" w:rsidRPr="00276E4E" w14:paraId="33F4ED7E" w14:textId="77777777" w:rsidTr="001A68D8">
        <w:trPr>
          <w:trHeight w:val="340"/>
        </w:trPr>
        <w:tc>
          <w:tcPr>
            <w:tcW w:w="4051" w:type="dxa"/>
            <w:gridSpan w:val="2"/>
            <w:shd w:val="clear" w:color="auto" w:fill="DEEAF6" w:themeFill="accent1" w:themeFillTint="33"/>
            <w:vAlign w:val="center"/>
          </w:tcPr>
          <w:p w14:paraId="551586BA" w14:textId="7494D702" w:rsidR="001379D2" w:rsidRPr="007A180F" w:rsidRDefault="001379D2" w:rsidP="00EA62D9">
            <w:pPr>
              <w:rPr>
                <w:rFonts w:eastAsia="Calibri"/>
                <w:b/>
                <w:lang w:eastAsia="en-US"/>
              </w:rPr>
            </w:pPr>
            <w:r w:rsidRPr="007A180F">
              <w:rPr>
                <w:rFonts w:eastAsia="Calibri"/>
                <w:b/>
                <w:lang w:eastAsia="en-US"/>
              </w:rPr>
              <w:t>Br. projektnog partnera (PP)</w:t>
            </w:r>
            <w:r w:rsidR="00392285" w:rsidRPr="007A180F">
              <w:rPr>
                <w:rFonts w:eastAsia="Calibri"/>
                <w:b/>
                <w:lang w:eastAsia="en-US"/>
              </w:rPr>
              <w:t>:</w:t>
            </w:r>
          </w:p>
        </w:tc>
        <w:tc>
          <w:tcPr>
            <w:tcW w:w="5447" w:type="dxa"/>
            <w:gridSpan w:val="23"/>
            <w:vAlign w:val="center"/>
          </w:tcPr>
          <w:p w14:paraId="35DE8083" w14:textId="1FC2F0FB" w:rsidR="001379D2" w:rsidRPr="007A180F" w:rsidRDefault="00AD4B5D" w:rsidP="00EA62D9">
            <w:pPr>
              <w:rPr>
                <w:bCs/>
                <w:i/>
                <w:iCs/>
                <w:sz w:val="20"/>
                <w:szCs w:val="20"/>
              </w:rPr>
            </w:pPr>
            <w:r w:rsidRPr="007A180F">
              <w:rPr>
                <w:bCs/>
                <w:i/>
                <w:iCs/>
                <w:sz w:val="20"/>
                <w:szCs w:val="20"/>
              </w:rPr>
              <w:t>PP</w:t>
            </w:r>
            <w:r w:rsidR="001379D2" w:rsidRPr="007A180F">
              <w:rPr>
                <w:bCs/>
                <w:i/>
                <w:iCs/>
                <w:sz w:val="20"/>
                <w:szCs w:val="20"/>
              </w:rPr>
              <w:t xml:space="preserve">1 ili </w:t>
            </w:r>
            <w:r w:rsidRPr="007A180F">
              <w:rPr>
                <w:bCs/>
                <w:i/>
                <w:iCs/>
                <w:sz w:val="20"/>
                <w:szCs w:val="20"/>
              </w:rPr>
              <w:t>PP</w:t>
            </w:r>
            <w:r w:rsidR="001379D2" w:rsidRPr="007A180F">
              <w:rPr>
                <w:bCs/>
                <w:i/>
                <w:iCs/>
                <w:sz w:val="20"/>
                <w:szCs w:val="20"/>
              </w:rPr>
              <w:t xml:space="preserve">2 ili drugi </w:t>
            </w:r>
          </w:p>
        </w:tc>
      </w:tr>
      <w:tr w:rsidR="00AF246E" w:rsidRPr="00276E4E" w14:paraId="6514DAA1" w14:textId="77777777" w:rsidTr="001A68D8">
        <w:trPr>
          <w:trHeight w:val="340"/>
        </w:trPr>
        <w:tc>
          <w:tcPr>
            <w:tcW w:w="938" w:type="dxa"/>
            <w:shd w:val="clear" w:color="auto" w:fill="DEEAF6" w:themeFill="accent1" w:themeFillTint="33"/>
            <w:vAlign w:val="center"/>
          </w:tcPr>
          <w:p w14:paraId="033C2424" w14:textId="69AA598D" w:rsidR="00AF246E" w:rsidRPr="007A180F" w:rsidRDefault="00AF246E" w:rsidP="00EA62D9">
            <w:pPr>
              <w:rPr>
                <w:b/>
                <w:sz w:val="20"/>
                <w:szCs w:val="20"/>
              </w:rPr>
            </w:pPr>
            <w:r w:rsidRPr="007A180F">
              <w:rPr>
                <w:rFonts w:eastAsia="Calibri"/>
                <w:b/>
                <w:sz w:val="20"/>
                <w:szCs w:val="20"/>
                <w:lang w:eastAsia="en-US"/>
              </w:rPr>
              <w:t>II.1.</w:t>
            </w:r>
            <w:r w:rsidR="00DC46E4">
              <w:rPr>
                <w:rFonts w:eastAsia="Calibri"/>
                <w:b/>
                <w:sz w:val="20"/>
                <w:szCs w:val="20"/>
                <w:lang w:eastAsia="en-US"/>
              </w:rPr>
              <w:t>a</w:t>
            </w:r>
          </w:p>
        </w:tc>
        <w:tc>
          <w:tcPr>
            <w:tcW w:w="3113" w:type="dxa"/>
            <w:shd w:val="clear" w:color="auto" w:fill="DEEAF6" w:themeFill="accent1" w:themeFillTint="33"/>
            <w:vAlign w:val="center"/>
          </w:tcPr>
          <w:p w14:paraId="4FEE2AFB" w14:textId="7EF3B68C" w:rsidR="000729D3" w:rsidRPr="007A180F" w:rsidRDefault="00AF246E" w:rsidP="00EA62D9">
            <w:pPr>
              <w:rPr>
                <w:rFonts w:eastAsia="Calibri"/>
                <w:b/>
                <w:lang w:eastAsia="en-US"/>
              </w:rPr>
            </w:pPr>
            <w:r w:rsidRPr="007A180F">
              <w:rPr>
                <w:rFonts w:eastAsia="Calibri"/>
                <w:b/>
                <w:lang w:eastAsia="en-US"/>
              </w:rPr>
              <w:t xml:space="preserve">Naziv </w:t>
            </w:r>
            <w:r w:rsidR="00F85957" w:rsidRPr="007A180F">
              <w:rPr>
                <w:rFonts w:eastAsia="Calibri"/>
                <w:b/>
                <w:lang w:eastAsia="en-US"/>
              </w:rPr>
              <w:t>partnera</w:t>
            </w:r>
            <w:r w:rsidR="000729D3" w:rsidRPr="007A180F">
              <w:rPr>
                <w:rFonts w:eastAsia="Calibri"/>
                <w:b/>
                <w:lang w:eastAsia="en-US"/>
              </w:rPr>
              <w:t>:</w:t>
            </w:r>
            <w:r w:rsidRPr="007A180F">
              <w:rPr>
                <w:rFonts w:eastAsia="Calibri"/>
                <w:b/>
                <w:lang w:eastAsia="en-US"/>
              </w:rPr>
              <w:t xml:space="preserve"> </w:t>
            </w:r>
          </w:p>
          <w:p w14:paraId="354324D6" w14:textId="51D3D0DC" w:rsidR="00AF246E" w:rsidRPr="007A180F" w:rsidRDefault="00AF246E" w:rsidP="00B501D8">
            <w:pPr>
              <w:jc w:val="both"/>
              <w:rPr>
                <w:b/>
              </w:rPr>
            </w:pPr>
            <w:r w:rsidRPr="007A180F">
              <w:rPr>
                <w:rFonts w:eastAsia="Calibri"/>
                <w:i/>
                <w:sz w:val="20"/>
                <w:szCs w:val="20"/>
                <w:lang w:eastAsia="en-US"/>
              </w:rPr>
              <w:t>(naziv iz službenih registara, u slučaju trgovačkog društva upisati o kojem je obliku riječ, npr. – d.o.o.)</w:t>
            </w:r>
          </w:p>
        </w:tc>
        <w:tc>
          <w:tcPr>
            <w:tcW w:w="5447" w:type="dxa"/>
            <w:gridSpan w:val="23"/>
            <w:vAlign w:val="center"/>
          </w:tcPr>
          <w:p w14:paraId="6BE90294" w14:textId="77777777" w:rsidR="00AF246E" w:rsidRPr="007A180F" w:rsidRDefault="00AF246E" w:rsidP="00EA62D9">
            <w:pPr>
              <w:rPr>
                <w:b/>
              </w:rPr>
            </w:pPr>
          </w:p>
        </w:tc>
      </w:tr>
      <w:tr w:rsidR="00AF246E" w:rsidRPr="00276E4E" w14:paraId="280D47ED" w14:textId="77777777" w:rsidTr="001A68D8">
        <w:trPr>
          <w:trHeight w:val="423"/>
        </w:trPr>
        <w:tc>
          <w:tcPr>
            <w:tcW w:w="938" w:type="dxa"/>
            <w:shd w:val="clear" w:color="auto" w:fill="DEEAF6" w:themeFill="accent1" w:themeFillTint="33"/>
            <w:vAlign w:val="center"/>
          </w:tcPr>
          <w:p w14:paraId="6C143DDC" w14:textId="53A37DC5" w:rsidR="00AF246E" w:rsidRPr="007A180F" w:rsidRDefault="00AF246E" w:rsidP="00EA62D9">
            <w:pPr>
              <w:spacing w:before="120" w:after="120"/>
              <w:rPr>
                <w:rFonts w:eastAsia="Calibri"/>
                <w:b/>
                <w:sz w:val="20"/>
                <w:szCs w:val="20"/>
                <w:lang w:eastAsia="en-US"/>
              </w:rPr>
            </w:pPr>
            <w:r w:rsidRPr="007A180F">
              <w:rPr>
                <w:rFonts w:eastAsia="Calibri"/>
                <w:b/>
                <w:sz w:val="20"/>
                <w:szCs w:val="20"/>
                <w:lang w:eastAsia="en-US"/>
              </w:rPr>
              <w:t>II.2.a</w:t>
            </w:r>
          </w:p>
        </w:tc>
        <w:tc>
          <w:tcPr>
            <w:tcW w:w="3113" w:type="dxa"/>
            <w:shd w:val="clear" w:color="auto" w:fill="DEEAF6" w:themeFill="accent1" w:themeFillTint="33"/>
            <w:vAlign w:val="center"/>
          </w:tcPr>
          <w:p w14:paraId="5F9605EC" w14:textId="384D39C7" w:rsidR="00AF246E" w:rsidRPr="007A180F" w:rsidRDefault="00AF246E" w:rsidP="00EA62D9">
            <w:pPr>
              <w:spacing w:before="120" w:after="120"/>
              <w:rPr>
                <w:rFonts w:eastAsia="Calibri"/>
                <w:b/>
                <w:lang w:eastAsia="en-US"/>
              </w:rPr>
            </w:pPr>
            <w:r w:rsidRPr="007A180F">
              <w:rPr>
                <w:rFonts w:eastAsia="Calibri"/>
                <w:b/>
                <w:lang w:eastAsia="en-US"/>
              </w:rPr>
              <w:t>OIB:</w:t>
            </w:r>
            <w:r w:rsidR="00DC46E4" w:rsidRPr="00DC46E4">
              <w:rPr>
                <w:rFonts w:eastAsia="Calibri"/>
                <w:bCs/>
                <w:i/>
                <w:iCs/>
                <w:sz w:val="20"/>
                <w:szCs w:val="20"/>
                <w:lang w:eastAsia="en-US"/>
              </w:rPr>
              <w:t xml:space="preserve"> (upisuju pravne i fizičke osobe)</w:t>
            </w:r>
          </w:p>
        </w:tc>
        <w:tc>
          <w:tcPr>
            <w:tcW w:w="473" w:type="dxa"/>
          </w:tcPr>
          <w:p w14:paraId="196E293F" w14:textId="77777777" w:rsidR="00AF246E" w:rsidRPr="007A180F" w:rsidRDefault="00AF246E" w:rsidP="00EA62D9">
            <w:pPr>
              <w:spacing w:before="120" w:after="120"/>
              <w:jc w:val="center"/>
              <w:rPr>
                <w:b/>
              </w:rPr>
            </w:pPr>
          </w:p>
        </w:tc>
        <w:tc>
          <w:tcPr>
            <w:tcW w:w="483" w:type="dxa"/>
            <w:gridSpan w:val="2"/>
          </w:tcPr>
          <w:p w14:paraId="323108B0" w14:textId="77777777" w:rsidR="00AF246E" w:rsidRPr="007A180F" w:rsidRDefault="00AF246E" w:rsidP="00EA62D9">
            <w:pPr>
              <w:spacing w:before="120" w:after="120"/>
              <w:jc w:val="center"/>
              <w:rPr>
                <w:b/>
              </w:rPr>
            </w:pPr>
          </w:p>
        </w:tc>
        <w:tc>
          <w:tcPr>
            <w:tcW w:w="483" w:type="dxa"/>
            <w:gridSpan w:val="2"/>
          </w:tcPr>
          <w:p w14:paraId="1E2727A0" w14:textId="77777777" w:rsidR="00AF246E" w:rsidRPr="007A180F" w:rsidRDefault="00AF246E" w:rsidP="00EA62D9">
            <w:pPr>
              <w:spacing w:before="120" w:after="120"/>
              <w:jc w:val="center"/>
              <w:rPr>
                <w:b/>
              </w:rPr>
            </w:pPr>
          </w:p>
        </w:tc>
        <w:tc>
          <w:tcPr>
            <w:tcW w:w="482" w:type="dxa"/>
            <w:gridSpan w:val="2"/>
          </w:tcPr>
          <w:p w14:paraId="5F27D6E0" w14:textId="77777777" w:rsidR="00AF246E" w:rsidRPr="007A180F" w:rsidRDefault="00AF246E" w:rsidP="00EA62D9">
            <w:pPr>
              <w:spacing w:before="120" w:after="120"/>
              <w:jc w:val="center"/>
              <w:rPr>
                <w:b/>
              </w:rPr>
            </w:pPr>
          </w:p>
        </w:tc>
        <w:tc>
          <w:tcPr>
            <w:tcW w:w="483" w:type="dxa"/>
            <w:gridSpan w:val="2"/>
          </w:tcPr>
          <w:p w14:paraId="166B4098" w14:textId="77777777" w:rsidR="00AF246E" w:rsidRPr="007A180F" w:rsidRDefault="00AF246E" w:rsidP="00EA62D9">
            <w:pPr>
              <w:spacing w:before="120" w:after="120"/>
              <w:jc w:val="center"/>
              <w:rPr>
                <w:b/>
              </w:rPr>
            </w:pPr>
          </w:p>
        </w:tc>
        <w:tc>
          <w:tcPr>
            <w:tcW w:w="483" w:type="dxa"/>
            <w:gridSpan w:val="3"/>
          </w:tcPr>
          <w:p w14:paraId="2B99CC4E" w14:textId="77777777" w:rsidR="00AF246E" w:rsidRPr="007A180F" w:rsidRDefault="00AF246E" w:rsidP="00EA62D9">
            <w:pPr>
              <w:spacing w:before="120" w:after="120"/>
              <w:jc w:val="center"/>
              <w:rPr>
                <w:b/>
              </w:rPr>
            </w:pPr>
          </w:p>
        </w:tc>
        <w:tc>
          <w:tcPr>
            <w:tcW w:w="488" w:type="dxa"/>
            <w:gridSpan w:val="3"/>
          </w:tcPr>
          <w:p w14:paraId="463F91F2" w14:textId="77777777" w:rsidR="00AF246E" w:rsidRPr="007A180F" w:rsidRDefault="00AF246E" w:rsidP="00EA62D9">
            <w:pPr>
              <w:spacing w:before="120" w:after="120"/>
              <w:jc w:val="center"/>
              <w:rPr>
                <w:b/>
              </w:rPr>
            </w:pPr>
          </w:p>
        </w:tc>
        <w:tc>
          <w:tcPr>
            <w:tcW w:w="482" w:type="dxa"/>
            <w:gridSpan w:val="2"/>
          </w:tcPr>
          <w:p w14:paraId="0FCEC0F1" w14:textId="77777777" w:rsidR="00AF246E" w:rsidRPr="007A180F" w:rsidRDefault="00AF246E" w:rsidP="00EA62D9">
            <w:pPr>
              <w:spacing w:before="120" w:after="120"/>
              <w:jc w:val="center"/>
              <w:rPr>
                <w:b/>
              </w:rPr>
            </w:pPr>
          </w:p>
        </w:tc>
        <w:tc>
          <w:tcPr>
            <w:tcW w:w="483" w:type="dxa"/>
            <w:gridSpan w:val="2"/>
          </w:tcPr>
          <w:p w14:paraId="09CC90BB" w14:textId="77777777" w:rsidR="00AF246E" w:rsidRPr="007A180F" w:rsidRDefault="00AF246E" w:rsidP="00EA62D9">
            <w:pPr>
              <w:spacing w:before="120" w:after="120"/>
              <w:jc w:val="center"/>
              <w:rPr>
                <w:b/>
              </w:rPr>
            </w:pPr>
          </w:p>
        </w:tc>
        <w:tc>
          <w:tcPr>
            <w:tcW w:w="483" w:type="dxa"/>
            <w:gridSpan w:val="2"/>
          </w:tcPr>
          <w:p w14:paraId="07D90BBC" w14:textId="77777777" w:rsidR="00AF246E" w:rsidRPr="007A180F" w:rsidRDefault="00AF246E" w:rsidP="00EA62D9">
            <w:pPr>
              <w:spacing w:before="120" w:after="120"/>
              <w:jc w:val="center"/>
              <w:rPr>
                <w:b/>
              </w:rPr>
            </w:pPr>
          </w:p>
        </w:tc>
        <w:tc>
          <w:tcPr>
            <w:tcW w:w="624" w:type="dxa"/>
            <w:gridSpan w:val="2"/>
          </w:tcPr>
          <w:p w14:paraId="2CA3EECF" w14:textId="77777777" w:rsidR="00AF246E" w:rsidRPr="007A180F" w:rsidRDefault="00AF246E" w:rsidP="00EA62D9">
            <w:pPr>
              <w:spacing w:before="120" w:after="120"/>
              <w:jc w:val="center"/>
              <w:rPr>
                <w:b/>
              </w:rPr>
            </w:pPr>
          </w:p>
        </w:tc>
      </w:tr>
      <w:tr w:rsidR="00DC46E4" w:rsidRPr="00276E4E" w14:paraId="380BC05F" w14:textId="77777777" w:rsidTr="0006096C">
        <w:trPr>
          <w:trHeight w:val="423"/>
        </w:trPr>
        <w:tc>
          <w:tcPr>
            <w:tcW w:w="938" w:type="dxa"/>
            <w:shd w:val="clear" w:color="auto" w:fill="DEEAF6" w:themeFill="accent1" w:themeFillTint="33"/>
            <w:vAlign w:val="center"/>
          </w:tcPr>
          <w:p w14:paraId="449865FB" w14:textId="26B3E31E" w:rsidR="00DC46E4" w:rsidRPr="007A180F" w:rsidRDefault="00DC46E4" w:rsidP="00DC46E4">
            <w:pPr>
              <w:spacing w:before="120" w:after="120"/>
              <w:rPr>
                <w:rFonts w:eastAsia="Calibri"/>
                <w:b/>
                <w:sz w:val="20"/>
                <w:szCs w:val="20"/>
                <w:lang w:eastAsia="en-US"/>
              </w:rPr>
            </w:pPr>
            <w:r>
              <w:rPr>
                <w:rFonts w:eastAsia="Calibri"/>
                <w:b/>
                <w:sz w:val="20"/>
                <w:szCs w:val="20"/>
                <w:lang w:eastAsia="en-US"/>
              </w:rPr>
              <w:t>II.3.a</w:t>
            </w:r>
          </w:p>
        </w:tc>
        <w:tc>
          <w:tcPr>
            <w:tcW w:w="31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8D1F08" w14:textId="0E3AD621" w:rsidR="00DC46E4" w:rsidRPr="007A180F" w:rsidRDefault="00DC46E4" w:rsidP="00DC46E4">
            <w:pPr>
              <w:spacing w:before="120" w:after="120"/>
              <w:rPr>
                <w:rFonts w:eastAsia="Calibri"/>
                <w:b/>
                <w:lang w:eastAsia="en-US"/>
              </w:rPr>
            </w:pPr>
            <w:r>
              <w:rPr>
                <w:rFonts w:eastAsia="Calibri"/>
                <w:b/>
                <w:lang w:eastAsia="en-US"/>
              </w:rPr>
              <w:t>MBO</w:t>
            </w:r>
            <w:r w:rsidR="000846AD">
              <w:rPr>
                <w:rFonts w:eastAsia="Calibri"/>
                <w:b/>
                <w:lang w:eastAsia="en-US"/>
              </w:rPr>
              <w:t>:</w:t>
            </w:r>
            <w:r>
              <w:rPr>
                <w:rFonts w:eastAsia="Calibri"/>
                <w:b/>
                <w:lang w:eastAsia="en-US"/>
              </w:rPr>
              <w:t xml:space="preserve"> </w:t>
            </w:r>
            <w:r>
              <w:rPr>
                <w:rFonts w:eastAsia="Calibri"/>
                <w:bCs/>
                <w:i/>
                <w:iCs/>
                <w:sz w:val="20"/>
                <w:szCs w:val="20"/>
                <w:lang w:eastAsia="en-US"/>
              </w:rPr>
              <w:t>(upisuju obrti)</w:t>
            </w:r>
          </w:p>
        </w:tc>
        <w:tc>
          <w:tcPr>
            <w:tcW w:w="473" w:type="dxa"/>
            <w:tcBorders>
              <w:top w:val="single" w:sz="4" w:space="0" w:color="auto"/>
              <w:left w:val="single" w:sz="4" w:space="0" w:color="auto"/>
              <w:bottom w:val="single" w:sz="4" w:space="0" w:color="auto"/>
              <w:right w:val="single" w:sz="4" w:space="0" w:color="auto"/>
            </w:tcBorders>
          </w:tcPr>
          <w:p w14:paraId="31EC4F5F"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51ADC4B4"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12601B63" w14:textId="77777777" w:rsidR="00DC46E4" w:rsidRPr="007A180F"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0C077152"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14930DCA" w14:textId="77777777" w:rsidR="00DC46E4" w:rsidRPr="007A180F" w:rsidRDefault="00DC46E4" w:rsidP="00DC46E4">
            <w:pPr>
              <w:spacing w:before="120" w:after="120"/>
              <w:jc w:val="center"/>
              <w:rPr>
                <w:b/>
              </w:rPr>
            </w:pPr>
          </w:p>
        </w:tc>
        <w:tc>
          <w:tcPr>
            <w:tcW w:w="483" w:type="dxa"/>
            <w:gridSpan w:val="3"/>
            <w:tcBorders>
              <w:top w:val="single" w:sz="4" w:space="0" w:color="auto"/>
              <w:left w:val="single" w:sz="4" w:space="0" w:color="auto"/>
              <w:bottom w:val="single" w:sz="4" w:space="0" w:color="auto"/>
              <w:right w:val="single" w:sz="4" w:space="0" w:color="auto"/>
            </w:tcBorders>
          </w:tcPr>
          <w:p w14:paraId="6884BE4B" w14:textId="77777777" w:rsidR="00DC46E4" w:rsidRPr="007A180F" w:rsidRDefault="00DC46E4" w:rsidP="00DC46E4">
            <w:pPr>
              <w:spacing w:before="120" w:after="120"/>
              <w:jc w:val="center"/>
              <w:rPr>
                <w:b/>
              </w:rPr>
            </w:pPr>
          </w:p>
        </w:tc>
        <w:tc>
          <w:tcPr>
            <w:tcW w:w="488" w:type="dxa"/>
            <w:gridSpan w:val="3"/>
            <w:tcBorders>
              <w:top w:val="single" w:sz="4" w:space="0" w:color="auto"/>
              <w:left w:val="single" w:sz="4" w:space="0" w:color="auto"/>
              <w:bottom w:val="single" w:sz="4" w:space="0" w:color="auto"/>
              <w:right w:val="single" w:sz="4" w:space="0" w:color="auto"/>
            </w:tcBorders>
          </w:tcPr>
          <w:p w14:paraId="47854120" w14:textId="77777777" w:rsidR="00DC46E4" w:rsidRPr="007A180F"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5E204875"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1788968F"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6E04AE8F" w14:textId="77777777" w:rsidR="00DC46E4" w:rsidRPr="007A180F" w:rsidRDefault="00DC46E4" w:rsidP="00DC46E4">
            <w:pPr>
              <w:spacing w:before="120" w:after="120"/>
              <w:jc w:val="center"/>
              <w:rPr>
                <w:b/>
              </w:rPr>
            </w:pPr>
          </w:p>
        </w:tc>
        <w:tc>
          <w:tcPr>
            <w:tcW w:w="624" w:type="dxa"/>
            <w:gridSpan w:val="2"/>
            <w:tcBorders>
              <w:top w:val="single" w:sz="4" w:space="0" w:color="auto"/>
              <w:left w:val="single" w:sz="4" w:space="0" w:color="auto"/>
              <w:bottom w:val="single" w:sz="4" w:space="0" w:color="auto"/>
              <w:right w:val="single" w:sz="4" w:space="0" w:color="auto"/>
            </w:tcBorders>
          </w:tcPr>
          <w:p w14:paraId="44A99025" w14:textId="77777777" w:rsidR="00DC46E4" w:rsidRPr="007A180F" w:rsidRDefault="00DC46E4" w:rsidP="00DC46E4">
            <w:pPr>
              <w:spacing w:before="120" w:after="120"/>
              <w:jc w:val="center"/>
              <w:rPr>
                <w:b/>
              </w:rPr>
            </w:pPr>
          </w:p>
        </w:tc>
      </w:tr>
      <w:tr w:rsidR="00DC46E4" w:rsidRPr="00276E4E" w14:paraId="76251517" w14:textId="77777777" w:rsidTr="008E42CF">
        <w:trPr>
          <w:trHeight w:val="423"/>
        </w:trPr>
        <w:tc>
          <w:tcPr>
            <w:tcW w:w="938" w:type="dxa"/>
            <w:shd w:val="clear" w:color="auto" w:fill="DEEAF6" w:themeFill="accent1" w:themeFillTint="33"/>
            <w:vAlign w:val="center"/>
          </w:tcPr>
          <w:p w14:paraId="5C1A5D57" w14:textId="52912E8E" w:rsidR="00DC46E4" w:rsidRPr="007A180F" w:rsidRDefault="00DC46E4" w:rsidP="00DC46E4">
            <w:pPr>
              <w:spacing w:before="120" w:after="120"/>
              <w:rPr>
                <w:rFonts w:eastAsia="Calibri"/>
                <w:b/>
                <w:sz w:val="20"/>
                <w:szCs w:val="20"/>
                <w:lang w:eastAsia="en-US"/>
              </w:rPr>
            </w:pPr>
            <w:r>
              <w:rPr>
                <w:rFonts w:eastAsia="Calibri"/>
                <w:b/>
                <w:sz w:val="20"/>
                <w:szCs w:val="20"/>
                <w:lang w:eastAsia="en-US"/>
              </w:rPr>
              <w:t>II.4.a</w:t>
            </w:r>
          </w:p>
        </w:tc>
        <w:tc>
          <w:tcPr>
            <w:tcW w:w="31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62092D" w14:textId="02356BA3" w:rsidR="00DC46E4" w:rsidRDefault="00DC46E4" w:rsidP="00DC46E4">
            <w:pPr>
              <w:spacing w:before="120" w:after="120"/>
              <w:rPr>
                <w:rFonts w:eastAsia="Calibri"/>
                <w:bCs/>
                <w:lang w:eastAsia="en-US"/>
              </w:rPr>
            </w:pPr>
            <w:r>
              <w:rPr>
                <w:rFonts w:eastAsia="Calibri"/>
                <w:b/>
                <w:lang w:eastAsia="en-US"/>
              </w:rPr>
              <w:t>MiBPG</w:t>
            </w:r>
            <w:r w:rsidR="000846AD">
              <w:rPr>
                <w:rFonts w:eastAsia="Calibri"/>
                <w:b/>
                <w:lang w:eastAsia="en-US"/>
              </w:rPr>
              <w:t>:</w:t>
            </w:r>
            <w:r>
              <w:rPr>
                <w:rFonts w:eastAsia="Calibri"/>
                <w:bCs/>
                <w:lang w:eastAsia="en-US"/>
              </w:rPr>
              <w:t xml:space="preserve"> </w:t>
            </w:r>
          </w:p>
          <w:p w14:paraId="7A7BBAC1" w14:textId="2206EAE7" w:rsidR="00DC46E4" w:rsidRPr="007A180F" w:rsidRDefault="00DC46E4" w:rsidP="00DC46E4">
            <w:pPr>
              <w:spacing w:before="120" w:after="120"/>
              <w:rPr>
                <w:rFonts w:eastAsia="Calibri"/>
                <w:b/>
                <w:lang w:eastAsia="en-US"/>
              </w:rPr>
            </w:pPr>
            <w:r>
              <w:rPr>
                <w:rFonts w:eastAsia="Calibri"/>
                <w:bCs/>
                <w:i/>
                <w:iCs/>
                <w:sz w:val="20"/>
                <w:szCs w:val="20"/>
                <w:lang w:eastAsia="en-US"/>
              </w:rPr>
              <w:t xml:space="preserve">(upisati  matični identifikacijski broj poljoprivrednog gospodarstva) </w:t>
            </w:r>
          </w:p>
        </w:tc>
        <w:tc>
          <w:tcPr>
            <w:tcW w:w="473" w:type="dxa"/>
            <w:tcBorders>
              <w:top w:val="single" w:sz="4" w:space="0" w:color="auto"/>
              <w:left w:val="single" w:sz="4" w:space="0" w:color="auto"/>
              <w:bottom w:val="single" w:sz="4" w:space="0" w:color="auto"/>
              <w:right w:val="single" w:sz="4" w:space="0" w:color="auto"/>
            </w:tcBorders>
          </w:tcPr>
          <w:p w14:paraId="77B86A62"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78D61D92"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49396080" w14:textId="77777777" w:rsidR="00DC46E4" w:rsidRPr="007A180F"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3937EF15"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31DBD7A4" w14:textId="77777777" w:rsidR="00DC46E4" w:rsidRPr="007A180F" w:rsidRDefault="00DC46E4" w:rsidP="00DC46E4">
            <w:pPr>
              <w:spacing w:before="120" w:after="120"/>
              <w:jc w:val="center"/>
              <w:rPr>
                <w:b/>
              </w:rPr>
            </w:pPr>
          </w:p>
        </w:tc>
        <w:tc>
          <w:tcPr>
            <w:tcW w:w="483" w:type="dxa"/>
            <w:gridSpan w:val="3"/>
            <w:tcBorders>
              <w:top w:val="single" w:sz="4" w:space="0" w:color="auto"/>
              <w:left w:val="single" w:sz="4" w:space="0" w:color="auto"/>
              <w:bottom w:val="single" w:sz="4" w:space="0" w:color="auto"/>
              <w:right w:val="single" w:sz="4" w:space="0" w:color="auto"/>
            </w:tcBorders>
          </w:tcPr>
          <w:p w14:paraId="59EC6E57" w14:textId="77777777" w:rsidR="00DC46E4" w:rsidRPr="007A180F" w:rsidRDefault="00DC46E4" w:rsidP="00DC46E4">
            <w:pPr>
              <w:spacing w:before="120" w:after="120"/>
              <w:jc w:val="center"/>
              <w:rPr>
                <w:b/>
              </w:rPr>
            </w:pPr>
          </w:p>
        </w:tc>
        <w:tc>
          <w:tcPr>
            <w:tcW w:w="488" w:type="dxa"/>
            <w:gridSpan w:val="3"/>
            <w:tcBorders>
              <w:top w:val="single" w:sz="4" w:space="0" w:color="auto"/>
              <w:left w:val="single" w:sz="4" w:space="0" w:color="auto"/>
              <w:bottom w:val="single" w:sz="4" w:space="0" w:color="auto"/>
              <w:right w:val="single" w:sz="4" w:space="0" w:color="auto"/>
            </w:tcBorders>
          </w:tcPr>
          <w:p w14:paraId="5E51EF8C" w14:textId="77777777" w:rsidR="00DC46E4" w:rsidRPr="007A180F" w:rsidRDefault="00DC46E4" w:rsidP="00DC46E4">
            <w:pPr>
              <w:spacing w:before="120" w:after="120"/>
              <w:jc w:val="center"/>
              <w:rPr>
                <w:b/>
              </w:rPr>
            </w:pPr>
          </w:p>
        </w:tc>
        <w:tc>
          <w:tcPr>
            <w:tcW w:w="482" w:type="dxa"/>
            <w:gridSpan w:val="2"/>
            <w:tcBorders>
              <w:top w:val="single" w:sz="4" w:space="0" w:color="auto"/>
              <w:left w:val="single" w:sz="4" w:space="0" w:color="auto"/>
              <w:bottom w:val="single" w:sz="4" w:space="0" w:color="auto"/>
              <w:right w:val="single" w:sz="4" w:space="0" w:color="auto"/>
            </w:tcBorders>
          </w:tcPr>
          <w:p w14:paraId="085FB5F0"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5AD37720" w14:textId="77777777" w:rsidR="00DC46E4" w:rsidRPr="007A180F" w:rsidRDefault="00DC46E4" w:rsidP="00DC46E4">
            <w:pPr>
              <w:spacing w:before="120" w:after="120"/>
              <w:jc w:val="center"/>
              <w:rPr>
                <w:b/>
              </w:rPr>
            </w:pPr>
          </w:p>
        </w:tc>
        <w:tc>
          <w:tcPr>
            <w:tcW w:w="483" w:type="dxa"/>
            <w:gridSpan w:val="2"/>
            <w:tcBorders>
              <w:top w:val="single" w:sz="4" w:space="0" w:color="auto"/>
              <w:left w:val="single" w:sz="4" w:space="0" w:color="auto"/>
              <w:bottom w:val="single" w:sz="4" w:space="0" w:color="auto"/>
              <w:right w:val="single" w:sz="4" w:space="0" w:color="auto"/>
            </w:tcBorders>
          </w:tcPr>
          <w:p w14:paraId="7D8DF6A4" w14:textId="77777777" w:rsidR="00DC46E4" w:rsidRPr="007A180F" w:rsidRDefault="00DC46E4" w:rsidP="00DC46E4">
            <w:pPr>
              <w:spacing w:before="120" w:after="120"/>
              <w:jc w:val="center"/>
              <w:rPr>
                <w:b/>
              </w:rPr>
            </w:pPr>
          </w:p>
        </w:tc>
        <w:tc>
          <w:tcPr>
            <w:tcW w:w="624" w:type="dxa"/>
            <w:gridSpan w:val="2"/>
            <w:tcBorders>
              <w:top w:val="single" w:sz="4" w:space="0" w:color="auto"/>
              <w:left w:val="single" w:sz="4" w:space="0" w:color="auto"/>
              <w:bottom w:val="single" w:sz="4" w:space="0" w:color="auto"/>
              <w:right w:val="single" w:sz="4" w:space="0" w:color="auto"/>
            </w:tcBorders>
          </w:tcPr>
          <w:p w14:paraId="4A3BE09F" w14:textId="77777777" w:rsidR="00DC46E4" w:rsidRPr="007A180F" w:rsidRDefault="00DC46E4" w:rsidP="00DC46E4">
            <w:pPr>
              <w:spacing w:before="120" w:after="120"/>
              <w:jc w:val="center"/>
              <w:rPr>
                <w:b/>
              </w:rPr>
            </w:pPr>
          </w:p>
        </w:tc>
      </w:tr>
      <w:tr w:rsidR="00AF246E" w:rsidRPr="00276E4E" w14:paraId="3EBA884A" w14:textId="77777777" w:rsidTr="001A68D8">
        <w:trPr>
          <w:trHeight w:val="423"/>
        </w:trPr>
        <w:tc>
          <w:tcPr>
            <w:tcW w:w="938" w:type="dxa"/>
            <w:shd w:val="clear" w:color="auto" w:fill="DEEAF6" w:themeFill="accent1" w:themeFillTint="33"/>
            <w:vAlign w:val="center"/>
          </w:tcPr>
          <w:p w14:paraId="208D28F0" w14:textId="0D4FB167" w:rsidR="00AF246E" w:rsidRPr="007A180F" w:rsidRDefault="00AF246E" w:rsidP="00EA62D9">
            <w:pPr>
              <w:spacing w:before="120" w:after="120"/>
              <w:rPr>
                <w:rFonts w:eastAsia="Calibri"/>
                <w:b/>
                <w:sz w:val="20"/>
                <w:szCs w:val="20"/>
                <w:lang w:eastAsia="en-US"/>
              </w:rPr>
            </w:pPr>
            <w:r w:rsidRPr="007A180F">
              <w:rPr>
                <w:rFonts w:eastAsia="Calibri"/>
                <w:b/>
                <w:sz w:val="20"/>
                <w:szCs w:val="20"/>
                <w:lang w:eastAsia="en-US"/>
              </w:rPr>
              <w:lastRenderedPageBreak/>
              <w:t>II.</w:t>
            </w:r>
            <w:r w:rsidR="00DC46E4">
              <w:rPr>
                <w:rFonts w:eastAsia="Calibri"/>
                <w:b/>
                <w:sz w:val="20"/>
                <w:szCs w:val="20"/>
                <w:lang w:eastAsia="en-US"/>
              </w:rPr>
              <w:t>5</w:t>
            </w:r>
            <w:r w:rsidRPr="007A180F">
              <w:rPr>
                <w:rFonts w:eastAsia="Calibri"/>
                <w:b/>
                <w:sz w:val="20"/>
                <w:szCs w:val="20"/>
                <w:lang w:eastAsia="en-US"/>
              </w:rPr>
              <w:t>.a</w:t>
            </w:r>
          </w:p>
        </w:tc>
        <w:tc>
          <w:tcPr>
            <w:tcW w:w="3113" w:type="dxa"/>
            <w:shd w:val="clear" w:color="auto" w:fill="DEEAF6" w:themeFill="accent1" w:themeFillTint="33"/>
            <w:vAlign w:val="center"/>
          </w:tcPr>
          <w:p w14:paraId="626850DC" w14:textId="77777777" w:rsidR="00AF246E" w:rsidRPr="007A180F" w:rsidRDefault="00AF246E" w:rsidP="00EA62D9">
            <w:pPr>
              <w:spacing w:before="120" w:after="120"/>
              <w:rPr>
                <w:rFonts w:eastAsia="Calibri"/>
                <w:b/>
                <w:lang w:eastAsia="en-US"/>
              </w:rPr>
            </w:pPr>
            <w:r w:rsidRPr="007A180F">
              <w:rPr>
                <w:rFonts w:eastAsia="Calibri"/>
                <w:b/>
                <w:lang w:eastAsia="en-US"/>
              </w:rPr>
              <w:t xml:space="preserve">Adresa </w:t>
            </w:r>
            <w:r w:rsidRPr="007A180F">
              <w:rPr>
                <w:rFonts w:eastAsia="Calibri"/>
                <w:i/>
                <w:sz w:val="20"/>
                <w:szCs w:val="20"/>
                <w:lang w:eastAsia="en-US"/>
              </w:rPr>
              <w:t>(ulica i broj)</w:t>
            </w:r>
            <w:r w:rsidRPr="007A180F">
              <w:rPr>
                <w:rFonts w:eastAsia="Calibri"/>
                <w:b/>
                <w:lang w:eastAsia="en-US"/>
              </w:rPr>
              <w:t xml:space="preserve">: </w:t>
            </w:r>
          </w:p>
        </w:tc>
        <w:tc>
          <w:tcPr>
            <w:tcW w:w="5447" w:type="dxa"/>
            <w:gridSpan w:val="23"/>
          </w:tcPr>
          <w:p w14:paraId="56F2E14F" w14:textId="77777777" w:rsidR="00AF246E" w:rsidRPr="007A180F" w:rsidRDefault="00AF246E" w:rsidP="00EA62D9">
            <w:pPr>
              <w:spacing w:before="120" w:after="120"/>
              <w:rPr>
                <w:b/>
              </w:rPr>
            </w:pPr>
          </w:p>
        </w:tc>
      </w:tr>
      <w:tr w:rsidR="00AF246E" w:rsidRPr="00276E4E" w14:paraId="608829AF" w14:textId="77777777" w:rsidTr="001A68D8">
        <w:trPr>
          <w:trHeight w:val="423"/>
        </w:trPr>
        <w:tc>
          <w:tcPr>
            <w:tcW w:w="938" w:type="dxa"/>
            <w:shd w:val="clear" w:color="auto" w:fill="DEEAF6" w:themeFill="accent1" w:themeFillTint="33"/>
            <w:vAlign w:val="center"/>
          </w:tcPr>
          <w:p w14:paraId="150B4AA3" w14:textId="7AF7473F" w:rsidR="00AF246E" w:rsidRPr="007A180F" w:rsidRDefault="00AF246E" w:rsidP="00EA62D9">
            <w:pPr>
              <w:spacing w:before="120" w:after="120"/>
              <w:rPr>
                <w:rFonts w:eastAsia="Calibri"/>
                <w:b/>
                <w:sz w:val="20"/>
                <w:szCs w:val="20"/>
                <w:lang w:eastAsia="en-US"/>
              </w:rPr>
            </w:pPr>
            <w:r w:rsidRPr="007A180F">
              <w:rPr>
                <w:rFonts w:eastAsia="Calibri"/>
                <w:b/>
                <w:sz w:val="20"/>
                <w:szCs w:val="20"/>
                <w:lang w:eastAsia="en-US"/>
              </w:rPr>
              <w:t>II.</w:t>
            </w:r>
            <w:r w:rsidR="00DC46E4">
              <w:rPr>
                <w:rFonts w:eastAsia="Calibri"/>
                <w:b/>
                <w:sz w:val="20"/>
                <w:szCs w:val="20"/>
                <w:lang w:eastAsia="en-US"/>
              </w:rPr>
              <w:t>6</w:t>
            </w:r>
            <w:r w:rsidRPr="007A180F">
              <w:rPr>
                <w:rFonts w:eastAsia="Calibri"/>
                <w:b/>
                <w:sz w:val="20"/>
                <w:szCs w:val="20"/>
                <w:lang w:eastAsia="en-US"/>
              </w:rPr>
              <w:t>.a</w:t>
            </w:r>
          </w:p>
        </w:tc>
        <w:tc>
          <w:tcPr>
            <w:tcW w:w="3113" w:type="dxa"/>
            <w:shd w:val="clear" w:color="auto" w:fill="DEEAF6" w:themeFill="accent1" w:themeFillTint="33"/>
            <w:vAlign w:val="center"/>
          </w:tcPr>
          <w:p w14:paraId="6D3B1B31" w14:textId="77777777" w:rsidR="00AF246E" w:rsidRPr="007A180F" w:rsidRDefault="00AF246E" w:rsidP="00EA62D9">
            <w:pPr>
              <w:spacing w:before="120" w:after="120"/>
              <w:rPr>
                <w:rFonts w:eastAsia="Calibri"/>
                <w:b/>
                <w:lang w:eastAsia="en-US"/>
              </w:rPr>
            </w:pPr>
            <w:r w:rsidRPr="007A180F">
              <w:rPr>
                <w:rFonts w:eastAsia="Calibri"/>
                <w:b/>
                <w:lang w:eastAsia="en-US"/>
              </w:rPr>
              <w:t>Naselje i poštanski broj:</w:t>
            </w:r>
          </w:p>
        </w:tc>
        <w:tc>
          <w:tcPr>
            <w:tcW w:w="2928" w:type="dxa"/>
            <w:gridSpan w:val="14"/>
          </w:tcPr>
          <w:p w14:paraId="0F8F07B0" w14:textId="77777777" w:rsidR="00AF246E" w:rsidRPr="007A180F" w:rsidRDefault="00AF246E" w:rsidP="00EA62D9">
            <w:pPr>
              <w:spacing w:before="120" w:after="120"/>
              <w:rPr>
                <w:b/>
              </w:rPr>
            </w:pPr>
          </w:p>
        </w:tc>
        <w:tc>
          <w:tcPr>
            <w:tcW w:w="485" w:type="dxa"/>
            <w:gridSpan w:val="2"/>
          </w:tcPr>
          <w:p w14:paraId="7D26992A" w14:textId="77777777" w:rsidR="00AF246E" w:rsidRPr="007A180F" w:rsidRDefault="00AF246E" w:rsidP="00EA62D9">
            <w:pPr>
              <w:spacing w:before="120" w:after="120"/>
              <w:rPr>
                <w:b/>
              </w:rPr>
            </w:pPr>
          </w:p>
        </w:tc>
        <w:tc>
          <w:tcPr>
            <w:tcW w:w="485" w:type="dxa"/>
            <w:gridSpan w:val="2"/>
          </w:tcPr>
          <w:p w14:paraId="4CCEE33B" w14:textId="77777777" w:rsidR="00AF246E" w:rsidRPr="007A180F" w:rsidRDefault="00AF246E" w:rsidP="00EA62D9">
            <w:pPr>
              <w:spacing w:before="120" w:after="120"/>
              <w:rPr>
                <w:b/>
              </w:rPr>
            </w:pPr>
          </w:p>
        </w:tc>
        <w:tc>
          <w:tcPr>
            <w:tcW w:w="486" w:type="dxa"/>
            <w:gridSpan w:val="2"/>
          </w:tcPr>
          <w:p w14:paraId="37F03BC1" w14:textId="77777777" w:rsidR="00AF246E" w:rsidRPr="007A180F" w:rsidRDefault="00AF246E" w:rsidP="00EA62D9">
            <w:pPr>
              <w:spacing w:before="120" w:after="120"/>
              <w:rPr>
                <w:b/>
              </w:rPr>
            </w:pPr>
          </w:p>
        </w:tc>
        <w:tc>
          <w:tcPr>
            <w:tcW w:w="485" w:type="dxa"/>
            <w:gridSpan w:val="2"/>
          </w:tcPr>
          <w:p w14:paraId="1631357B" w14:textId="77777777" w:rsidR="00AF246E" w:rsidRPr="007A180F" w:rsidRDefault="00AF246E" w:rsidP="00EA62D9">
            <w:pPr>
              <w:spacing w:before="120" w:after="120"/>
              <w:rPr>
                <w:b/>
              </w:rPr>
            </w:pPr>
          </w:p>
        </w:tc>
        <w:tc>
          <w:tcPr>
            <w:tcW w:w="578" w:type="dxa"/>
          </w:tcPr>
          <w:p w14:paraId="78DD6567" w14:textId="77777777" w:rsidR="00AF246E" w:rsidRPr="007A180F" w:rsidRDefault="00AF246E" w:rsidP="00EA62D9">
            <w:pPr>
              <w:spacing w:before="120" w:after="120"/>
              <w:rPr>
                <w:b/>
              </w:rPr>
            </w:pPr>
          </w:p>
        </w:tc>
      </w:tr>
      <w:tr w:rsidR="00AF246E" w:rsidRPr="00276E4E" w14:paraId="21FCB528" w14:textId="77777777" w:rsidTr="001A68D8">
        <w:trPr>
          <w:trHeight w:val="423"/>
        </w:trPr>
        <w:tc>
          <w:tcPr>
            <w:tcW w:w="938" w:type="dxa"/>
            <w:shd w:val="clear" w:color="auto" w:fill="DEEAF6" w:themeFill="accent1" w:themeFillTint="33"/>
            <w:vAlign w:val="center"/>
          </w:tcPr>
          <w:p w14:paraId="62B415C9" w14:textId="5AB1BA22" w:rsidR="00AF246E" w:rsidRPr="007A180F" w:rsidRDefault="00AF246E" w:rsidP="00EA62D9">
            <w:pPr>
              <w:spacing w:before="120" w:after="120"/>
              <w:rPr>
                <w:rFonts w:eastAsia="Calibri"/>
                <w:b/>
                <w:sz w:val="20"/>
                <w:szCs w:val="20"/>
                <w:lang w:eastAsia="en-US"/>
              </w:rPr>
            </w:pPr>
            <w:r w:rsidRPr="007A180F">
              <w:rPr>
                <w:rFonts w:eastAsia="Calibri"/>
                <w:b/>
                <w:sz w:val="20"/>
                <w:szCs w:val="20"/>
                <w:lang w:eastAsia="en-US"/>
              </w:rPr>
              <w:t>II.</w:t>
            </w:r>
            <w:r w:rsidR="00DC46E4">
              <w:rPr>
                <w:rFonts w:eastAsia="Calibri"/>
                <w:b/>
                <w:sz w:val="20"/>
                <w:szCs w:val="20"/>
                <w:lang w:eastAsia="en-US"/>
              </w:rPr>
              <w:t>7</w:t>
            </w:r>
            <w:r w:rsidRPr="007A180F">
              <w:rPr>
                <w:rFonts w:eastAsia="Calibri"/>
                <w:b/>
                <w:sz w:val="20"/>
                <w:szCs w:val="20"/>
                <w:lang w:eastAsia="en-US"/>
              </w:rPr>
              <w:t>.a</w:t>
            </w:r>
          </w:p>
        </w:tc>
        <w:tc>
          <w:tcPr>
            <w:tcW w:w="3113" w:type="dxa"/>
            <w:shd w:val="clear" w:color="auto" w:fill="DEEAF6" w:themeFill="accent1" w:themeFillTint="33"/>
            <w:vAlign w:val="center"/>
          </w:tcPr>
          <w:p w14:paraId="31B4997C" w14:textId="77777777" w:rsidR="00AF246E" w:rsidRPr="007A180F" w:rsidRDefault="00AF246E" w:rsidP="00EA62D9">
            <w:pPr>
              <w:spacing w:before="120" w:after="120"/>
              <w:rPr>
                <w:rFonts w:eastAsia="Calibri"/>
                <w:b/>
                <w:lang w:eastAsia="en-US"/>
              </w:rPr>
            </w:pPr>
            <w:r w:rsidRPr="007A180F">
              <w:rPr>
                <w:rFonts w:eastAsia="Calibri"/>
                <w:b/>
                <w:lang w:eastAsia="en-US"/>
              </w:rPr>
              <w:t>Grad/Općina:</w:t>
            </w:r>
          </w:p>
        </w:tc>
        <w:tc>
          <w:tcPr>
            <w:tcW w:w="5447" w:type="dxa"/>
            <w:gridSpan w:val="23"/>
          </w:tcPr>
          <w:p w14:paraId="7870FF3D" w14:textId="77777777" w:rsidR="00AF246E" w:rsidRPr="007A180F" w:rsidRDefault="00AF246E" w:rsidP="00EA62D9">
            <w:pPr>
              <w:spacing w:before="120" w:after="120"/>
              <w:rPr>
                <w:b/>
              </w:rPr>
            </w:pPr>
          </w:p>
        </w:tc>
      </w:tr>
      <w:tr w:rsidR="00AF246E" w:rsidRPr="00276E4E" w14:paraId="1B62CDB4" w14:textId="77777777" w:rsidTr="001A68D8">
        <w:trPr>
          <w:trHeight w:val="423"/>
        </w:trPr>
        <w:tc>
          <w:tcPr>
            <w:tcW w:w="938" w:type="dxa"/>
            <w:shd w:val="clear" w:color="auto" w:fill="DEEAF6" w:themeFill="accent1" w:themeFillTint="33"/>
            <w:vAlign w:val="center"/>
          </w:tcPr>
          <w:p w14:paraId="76BE8BE1" w14:textId="4FF9F416" w:rsidR="00AF246E" w:rsidRPr="007A180F" w:rsidRDefault="00AF246E" w:rsidP="00EA62D9">
            <w:pPr>
              <w:spacing w:before="120" w:after="120"/>
              <w:rPr>
                <w:rFonts w:eastAsia="Calibri"/>
                <w:b/>
                <w:sz w:val="20"/>
                <w:szCs w:val="20"/>
                <w:lang w:eastAsia="en-US"/>
              </w:rPr>
            </w:pPr>
            <w:r w:rsidRPr="007A180F">
              <w:rPr>
                <w:rFonts w:eastAsia="Calibri"/>
                <w:b/>
                <w:sz w:val="20"/>
                <w:szCs w:val="20"/>
                <w:lang w:eastAsia="en-US"/>
              </w:rPr>
              <w:t>II.</w:t>
            </w:r>
            <w:r w:rsidR="00DC46E4">
              <w:rPr>
                <w:rFonts w:eastAsia="Calibri"/>
                <w:b/>
                <w:sz w:val="20"/>
                <w:szCs w:val="20"/>
                <w:lang w:eastAsia="en-US"/>
              </w:rPr>
              <w:t>8</w:t>
            </w:r>
            <w:r w:rsidRPr="007A180F">
              <w:rPr>
                <w:rFonts w:eastAsia="Calibri"/>
                <w:b/>
                <w:sz w:val="20"/>
                <w:szCs w:val="20"/>
                <w:lang w:eastAsia="en-US"/>
              </w:rPr>
              <w:t>.a</w:t>
            </w:r>
          </w:p>
        </w:tc>
        <w:tc>
          <w:tcPr>
            <w:tcW w:w="3113" w:type="dxa"/>
            <w:shd w:val="clear" w:color="auto" w:fill="DEEAF6" w:themeFill="accent1" w:themeFillTint="33"/>
            <w:vAlign w:val="center"/>
          </w:tcPr>
          <w:p w14:paraId="07093A77" w14:textId="77777777" w:rsidR="00AF246E" w:rsidRPr="007A180F" w:rsidRDefault="00AF246E" w:rsidP="00EA62D9">
            <w:pPr>
              <w:spacing w:before="120" w:after="120"/>
              <w:rPr>
                <w:rFonts w:eastAsia="Calibri"/>
                <w:b/>
                <w:lang w:eastAsia="en-US"/>
              </w:rPr>
            </w:pPr>
            <w:r w:rsidRPr="007A180F">
              <w:rPr>
                <w:rFonts w:eastAsia="Calibri"/>
                <w:b/>
                <w:lang w:eastAsia="en-US"/>
              </w:rPr>
              <w:t>Mobitel/telefon:</w:t>
            </w:r>
          </w:p>
        </w:tc>
        <w:tc>
          <w:tcPr>
            <w:tcW w:w="5447" w:type="dxa"/>
            <w:gridSpan w:val="23"/>
            <w:shd w:val="clear" w:color="auto" w:fill="FFFFFF" w:themeFill="background1"/>
          </w:tcPr>
          <w:p w14:paraId="0814A74C" w14:textId="77777777" w:rsidR="00AF246E" w:rsidRPr="007A180F" w:rsidRDefault="00AF246E" w:rsidP="00EA62D9">
            <w:pPr>
              <w:spacing w:before="120" w:after="120"/>
              <w:rPr>
                <w:b/>
              </w:rPr>
            </w:pPr>
          </w:p>
        </w:tc>
      </w:tr>
      <w:tr w:rsidR="00AF246E" w:rsidRPr="00276E4E" w14:paraId="192E02DB" w14:textId="77777777" w:rsidTr="001A68D8">
        <w:trPr>
          <w:trHeight w:val="423"/>
        </w:trPr>
        <w:tc>
          <w:tcPr>
            <w:tcW w:w="938" w:type="dxa"/>
            <w:shd w:val="clear" w:color="auto" w:fill="DEEAF6" w:themeFill="accent1" w:themeFillTint="33"/>
            <w:vAlign w:val="center"/>
          </w:tcPr>
          <w:p w14:paraId="387A239F" w14:textId="3979192F" w:rsidR="00AF246E" w:rsidRPr="007A180F" w:rsidRDefault="00AF246E" w:rsidP="00EA62D9">
            <w:pPr>
              <w:spacing w:before="120" w:after="120"/>
              <w:rPr>
                <w:rFonts w:eastAsia="Calibri"/>
                <w:b/>
                <w:sz w:val="20"/>
                <w:szCs w:val="20"/>
                <w:lang w:eastAsia="en-US"/>
              </w:rPr>
            </w:pPr>
            <w:r w:rsidRPr="007A180F">
              <w:rPr>
                <w:rFonts w:eastAsia="Calibri"/>
                <w:b/>
                <w:sz w:val="20"/>
                <w:szCs w:val="20"/>
                <w:lang w:eastAsia="en-US"/>
              </w:rPr>
              <w:t>II.</w:t>
            </w:r>
            <w:r w:rsidR="00DC46E4">
              <w:rPr>
                <w:rFonts w:eastAsia="Calibri"/>
                <w:b/>
                <w:sz w:val="20"/>
                <w:szCs w:val="20"/>
                <w:lang w:eastAsia="en-US"/>
              </w:rPr>
              <w:t>9</w:t>
            </w:r>
            <w:r w:rsidRPr="007A180F">
              <w:rPr>
                <w:rFonts w:eastAsia="Calibri"/>
                <w:b/>
                <w:sz w:val="20"/>
                <w:szCs w:val="20"/>
                <w:lang w:eastAsia="en-US"/>
              </w:rPr>
              <w:t>.a</w:t>
            </w:r>
          </w:p>
        </w:tc>
        <w:tc>
          <w:tcPr>
            <w:tcW w:w="3113" w:type="dxa"/>
            <w:shd w:val="clear" w:color="auto" w:fill="DEEAF6" w:themeFill="accent1" w:themeFillTint="33"/>
            <w:vAlign w:val="center"/>
          </w:tcPr>
          <w:p w14:paraId="40B54B33" w14:textId="77777777" w:rsidR="00AF246E" w:rsidRPr="007A180F" w:rsidRDefault="00AF246E" w:rsidP="00EA62D9">
            <w:pPr>
              <w:spacing w:before="120" w:after="120"/>
              <w:rPr>
                <w:rFonts w:eastAsia="Calibri"/>
                <w:b/>
                <w:lang w:eastAsia="en-US"/>
              </w:rPr>
            </w:pPr>
            <w:r w:rsidRPr="007A180F">
              <w:rPr>
                <w:rFonts w:eastAsia="Calibri"/>
                <w:b/>
                <w:lang w:eastAsia="en-US"/>
              </w:rPr>
              <w:t>Adresa e-pošte:</w:t>
            </w:r>
          </w:p>
        </w:tc>
        <w:tc>
          <w:tcPr>
            <w:tcW w:w="5447" w:type="dxa"/>
            <w:gridSpan w:val="23"/>
            <w:shd w:val="clear" w:color="auto" w:fill="FFFFFF" w:themeFill="background1"/>
          </w:tcPr>
          <w:p w14:paraId="0612C576" w14:textId="77777777" w:rsidR="00AF246E" w:rsidRPr="007A180F" w:rsidRDefault="00AF246E" w:rsidP="00EA62D9">
            <w:pPr>
              <w:spacing w:before="120" w:after="120"/>
              <w:rPr>
                <w:b/>
              </w:rPr>
            </w:pPr>
          </w:p>
        </w:tc>
      </w:tr>
      <w:tr w:rsidR="00771129" w:rsidRPr="00276E4E" w14:paraId="1003CF4A" w14:textId="77777777" w:rsidTr="001A68D8">
        <w:trPr>
          <w:trHeight w:val="340"/>
        </w:trPr>
        <w:tc>
          <w:tcPr>
            <w:tcW w:w="938" w:type="dxa"/>
            <w:shd w:val="clear" w:color="auto" w:fill="DEEAF6" w:themeFill="accent1" w:themeFillTint="33"/>
            <w:vAlign w:val="center"/>
          </w:tcPr>
          <w:p w14:paraId="30A9B434" w14:textId="74FCA131" w:rsidR="00771129" w:rsidRPr="007A180F" w:rsidRDefault="00771129" w:rsidP="00EA62D9">
            <w:pPr>
              <w:rPr>
                <w:rFonts w:eastAsia="Calibri"/>
                <w:b/>
                <w:sz w:val="20"/>
                <w:szCs w:val="20"/>
                <w:lang w:eastAsia="en-US"/>
              </w:rPr>
            </w:pPr>
            <w:r w:rsidRPr="007A180F">
              <w:rPr>
                <w:rFonts w:eastAsia="Calibri"/>
                <w:b/>
                <w:sz w:val="20"/>
                <w:szCs w:val="20"/>
                <w:lang w:eastAsia="en-US"/>
              </w:rPr>
              <w:t>II.</w:t>
            </w:r>
            <w:r w:rsidR="00DC46E4">
              <w:rPr>
                <w:rFonts w:eastAsia="Calibri"/>
                <w:b/>
                <w:sz w:val="20"/>
                <w:szCs w:val="20"/>
                <w:lang w:eastAsia="en-US"/>
              </w:rPr>
              <w:t>10</w:t>
            </w:r>
            <w:r w:rsidRPr="007A180F">
              <w:rPr>
                <w:rFonts w:eastAsia="Calibri"/>
                <w:b/>
                <w:sz w:val="20"/>
                <w:szCs w:val="20"/>
                <w:lang w:eastAsia="en-US"/>
              </w:rPr>
              <w:t>.a</w:t>
            </w:r>
          </w:p>
        </w:tc>
        <w:tc>
          <w:tcPr>
            <w:tcW w:w="3113" w:type="dxa"/>
            <w:shd w:val="clear" w:color="auto" w:fill="DEEAF6" w:themeFill="accent1" w:themeFillTint="33"/>
            <w:vAlign w:val="center"/>
          </w:tcPr>
          <w:p w14:paraId="48EC72A9" w14:textId="77777777" w:rsidR="006F7909" w:rsidRPr="007A180F" w:rsidRDefault="00771129" w:rsidP="00EA62D9">
            <w:pPr>
              <w:rPr>
                <w:rFonts w:eastAsia="Calibri"/>
                <w:b/>
                <w:lang w:eastAsia="en-US"/>
              </w:rPr>
            </w:pPr>
            <w:r w:rsidRPr="007A180F">
              <w:rPr>
                <w:rFonts w:eastAsia="Calibri"/>
                <w:b/>
                <w:lang w:eastAsia="en-US"/>
              </w:rPr>
              <w:t xml:space="preserve">Mrežna (internetska) stranica: </w:t>
            </w:r>
          </w:p>
          <w:p w14:paraId="7973086D" w14:textId="53D968AA" w:rsidR="00771129" w:rsidRPr="007A180F" w:rsidRDefault="00771129" w:rsidP="00B501D8">
            <w:pPr>
              <w:jc w:val="both"/>
              <w:rPr>
                <w:rFonts w:eastAsia="Calibri"/>
                <w:b/>
                <w:i/>
                <w:lang w:eastAsia="en-US"/>
              </w:rPr>
            </w:pPr>
            <w:r w:rsidRPr="007A180F">
              <w:rPr>
                <w:rFonts w:eastAsia="Calibri"/>
                <w:b/>
                <w:i/>
                <w:sz w:val="20"/>
                <w:szCs w:val="20"/>
                <w:lang w:eastAsia="en-US"/>
              </w:rPr>
              <w:t>(</w:t>
            </w:r>
            <w:r w:rsidRPr="007A180F">
              <w:rPr>
                <w:rFonts w:eastAsia="Calibri"/>
                <w:bCs/>
                <w:i/>
                <w:iCs/>
                <w:sz w:val="20"/>
                <w:szCs w:val="20"/>
                <w:lang w:eastAsia="en-US"/>
              </w:rPr>
              <w:t xml:space="preserve">molimo navedite poveznicu </w:t>
            </w:r>
            <w:r w:rsidR="006F7909" w:rsidRPr="007A180F">
              <w:rPr>
                <w:rFonts w:eastAsia="Calibri"/>
                <w:bCs/>
                <w:i/>
                <w:iCs/>
                <w:sz w:val="20"/>
                <w:szCs w:val="20"/>
                <w:lang w:eastAsia="en-US"/>
              </w:rPr>
              <w:t xml:space="preserve">na mrežnu stranicu </w:t>
            </w:r>
            <w:r w:rsidRPr="007A180F">
              <w:rPr>
                <w:rFonts w:eastAsia="Calibri"/>
                <w:bCs/>
                <w:i/>
                <w:iCs/>
                <w:sz w:val="20"/>
                <w:szCs w:val="20"/>
                <w:lang w:eastAsia="en-US"/>
              </w:rPr>
              <w:t xml:space="preserve">ili </w:t>
            </w:r>
            <w:r w:rsidR="006F7909" w:rsidRPr="007A180F">
              <w:rPr>
                <w:rFonts w:eastAsia="Calibri"/>
                <w:bCs/>
                <w:i/>
                <w:iCs/>
                <w:sz w:val="20"/>
                <w:szCs w:val="20"/>
                <w:lang w:eastAsia="en-US"/>
              </w:rPr>
              <w:t xml:space="preserve">upišite </w:t>
            </w:r>
            <w:r w:rsidRPr="007A180F">
              <w:rPr>
                <w:rFonts w:eastAsia="Calibri"/>
                <w:bCs/>
                <w:i/>
                <w:iCs/>
                <w:sz w:val="20"/>
                <w:szCs w:val="20"/>
                <w:lang w:eastAsia="en-US"/>
              </w:rPr>
              <w:t>N/P ako nemate mrežnu stranicu)</w:t>
            </w:r>
            <w:r w:rsidRPr="007A180F">
              <w:rPr>
                <w:rFonts w:eastAsia="Calibri"/>
                <w:b/>
                <w:i/>
                <w:lang w:eastAsia="en-US"/>
              </w:rPr>
              <w:t xml:space="preserve"> </w:t>
            </w:r>
          </w:p>
        </w:tc>
        <w:tc>
          <w:tcPr>
            <w:tcW w:w="5447" w:type="dxa"/>
            <w:gridSpan w:val="23"/>
            <w:vAlign w:val="center"/>
          </w:tcPr>
          <w:p w14:paraId="4D17401F" w14:textId="77777777" w:rsidR="00771129" w:rsidRPr="007A180F" w:rsidRDefault="00771129" w:rsidP="00EA62D9">
            <w:pPr>
              <w:jc w:val="both"/>
            </w:pPr>
          </w:p>
        </w:tc>
      </w:tr>
      <w:tr w:rsidR="00AF246E" w:rsidRPr="00276E4E" w14:paraId="5EBFE901" w14:textId="77777777" w:rsidTr="001A68D8">
        <w:trPr>
          <w:trHeight w:val="340"/>
        </w:trPr>
        <w:tc>
          <w:tcPr>
            <w:tcW w:w="938" w:type="dxa"/>
            <w:shd w:val="clear" w:color="auto" w:fill="DEEAF6" w:themeFill="accent1" w:themeFillTint="33"/>
            <w:vAlign w:val="center"/>
          </w:tcPr>
          <w:p w14:paraId="15304DE0" w14:textId="42E1AA52" w:rsidR="00AF246E" w:rsidRPr="007A180F" w:rsidRDefault="00AF246E" w:rsidP="00EA62D9">
            <w:pPr>
              <w:rPr>
                <w:rFonts w:eastAsia="Calibri"/>
                <w:b/>
                <w:color w:val="EE0000"/>
                <w:sz w:val="20"/>
                <w:szCs w:val="20"/>
                <w:lang w:eastAsia="en-US"/>
              </w:rPr>
            </w:pPr>
            <w:r w:rsidRPr="007A180F">
              <w:rPr>
                <w:rFonts w:eastAsia="Calibri"/>
                <w:b/>
                <w:sz w:val="20"/>
                <w:szCs w:val="20"/>
                <w:lang w:eastAsia="en-US"/>
              </w:rPr>
              <w:t>II.</w:t>
            </w:r>
            <w:r w:rsidR="00DC46E4">
              <w:rPr>
                <w:rFonts w:eastAsia="Calibri"/>
                <w:b/>
                <w:sz w:val="20"/>
                <w:szCs w:val="20"/>
                <w:lang w:eastAsia="en-US"/>
              </w:rPr>
              <w:t>11</w:t>
            </w:r>
            <w:r w:rsidRPr="007A180F">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7A180F" w:rsidRDefault="00AF246E" w:rsidP="00EA62D9">
            <w:pPr>
              <w:rPr>
                <w:rFonts w:eastAsia="Calibri"/>
                <w:b/>
                <w:lang w:eastAsia="en-US"/>
              </w:rPr>
            </w:pPr>
            <w:r w:rsidRPr="007A180F">
              <w:rPr>
                <w:rFonts w:eastAsia="Calibri"/>
                <w:b/>
                <w:lang w:eastAsia="en-US"/>
              </w:rPr>
              <w:t>Organizacijski oblik korisnika:</w:t>
            </w:r>
          </w:p>
          <w:p w14:paraId="00399108" w14:textId="77777777" w:rsidR="00217BA6" w:rsidRPr="007A180F" w:rsidRDefault="00217BA6" w:rsidP="00B501D8">
            <w:pPr>
              <w:jc w:val="both"/>
              <w:rPr>
                <w:rFonts w:eastAsia="Calibri"/>
                <w:sz w:val="20"/>
                <w:szCs w:val="20"/>
                <w:lang w:eastAsia="en-US"/>
              </w:rPr>
            </w:pPr>
            <w:r w:rsidRPr="007A180F">
              <w:rPr>
                <w:rFonts w:eastAsia="Calibri"/>
                <w:i/>
                <w:sz w:val="20"/>
                <w:szCs w:val="20"/>
                <w:lang w:eastAsia="en-US"/>
              </w:rPr>
              <w:t xml:space="preserve">(odaberite organizacijski oblik – </w:t>
            </w:r>
            <w:r w:rsidRPr="007A180F">
              <w:rPr>
                <w:rFonts w:eastAsia="Calibri"/>
                <w:b/>
                <w:i/>
                <w:sz w:val="20"/>
                <w:szCs w:val="20"/>
                <w:lang w:eastAsia="en-US"/>
              </w:rPr>
              <w:t>zadebljati - bold</w:t>
            </w:r>
            <w:r w:rsidRPr="007A180F">
              <w:rPr>
                <w:rFonts w:eastAsia="Calibri"/>
                <w:i/>
                <w:sz w:val="20"/>
                <w:szCs w:val="20"/>
                <w:lang w:eastAsia="en-US"/>
              </w:rPr>
              <w:t xml:space="preserve">)  </w:t>
            </w:r>
          </w:p>
          <w:p w14:paraId="5ECE86FF" w14:textId="77777777" w:rsidR="00AF246E" w:rsidRPr="007A180F" w:rsidRDefault="00AF246E" w:rsidP="00EA62D9">
            <w:pPr>
              <w:rPr>
                <w:rFonts w:eastAsia="Calibri"/>
                <w:b/>
                <w:lang w:eastAsia="en-US"/>
              </w:rPr>
            </w:pPr>
          </w:p>
        </w:tc>
        <w:tc>
          <w:tcPr>
            <w:tcW w:w="5447" w:type="dxa"/>
            <w:gridSpan w:val="23"/>
            <w:vAlign w:val="center"/>
          </w:tcPr>
          <w:p w14:paraId="6BA89BEA" w14:textId="2B9FCDE4" w:rsidR="0047114F" w:rsidRPr="001A68D8" w:rsidRDefault="0047114F" w:rsidP="0047114F">
            <w:pPr>
              <w:pStyle w:val="Odlomakpopisa"/>
              <w:numPr>
                <w:ilvl w:val="0"/>
                <w:numId w:val="22"/>
              </w:numPr>
              <w:jc w:val="both"/>
              <w:rPr>
                <w:rFonts w:ascii="Times New Roman" w:hAnsi="Times New Roman"/>
                <w:sz w:val="24"/>
                <w:szCs w:val="24"/>
                <w:lang w:val="hr-HR"/>
              </w:rPr>
            </w:pPr>
            <w:r w:rsidRPr="001A68D8">
              <w:rPr>
                <w:rFonts w:ascii="Times New Roman" w:hAnsi="Times New Roman"/>
                <w:sz w:val="24"/>
                <w:szCs w:val="24"/>
                <w:lang w:val="hr-HR"/>
              </w:rPr>
              <w:t>Poljoprivredni proizvođači</w:t>
            </w:r>
          </w:p>
          <w:p w14:paraId="3E7244A3" w14:textId="2CAA66F7" w:rsidR="0047114F" w:rsidRPr="001A68D8" w:rsidRDefault="0047114F" w:rsidP="0047114F">
            <w:pPr>
              <w:pStyle w:val="Odlomakpopisa"/>
              <w:numPr>
                <w:ilvl w:val="0"/>
                <w:numId w:val="22"/>
              </w:numPr>
              <w:jc w:val="both"/>
              <w:rPr>
                <w:rFonts w:ascii="Times New Roman" w:hAnsi="Times New Roman"/>
                <w:sz w:val="24"/>
                <w:szCs w:val="24"/>
                <w:lang w:val="hr-HR"/>
              </w:rPr>
            </w:pPr>
            <w:r w:rsidRPr="001A68D8">
              <w:rPr>
                <w:rFonts w:ascii="Times New Roman" w:hAnsi="Times New Roman"/>
                <w:sz w:val="24"/>
                <w:szCs w:val="24"/>
                <w:lang w:val="hr-HR"/>
              </w:rPr>
              <w:t>Tvrtke registrirane za poljoprivrednu djelatnost</w:t>
            </w:r>
          </w:p>
          <w:p w14:paraId="69683B82" w14:textId="203CE1FB" w:rsidR="00AF246E" w:rsidRPr="007A180F" w:rsidRDefault="0047114F" w:rsidP="0047114F">
            <w:pPr>
              <w:pStyle w:val="Odlomakpopisa"/>
              <w:numPr>
                <w:ilvl w:val="0"/>
                <w:numId w:val="22"/>
              </w:numPr>
              <w:spacing w:line="240" w:lineRule="auto"/>
              <w:jc w:val="both"/>
              <w:rPr>
                <w:rFonts w:ascii="Times New Roman" w:hAnsi="Times New Roman"/>
                <w:sz w:val="20"/>
                <w:szCs w:val="20"/>
                <w:lang w:val="hr-HR"/>
              </w:rPr>
            </w:pPr>
            <w:r w:rsidRPr="001A68D8">
              <w:rPr>
                <w:rFonts w:ascii="Times New Roman" w:hAnsi="Times New Roman"/>
                <w:sz w:val="24"/>
                <w:szCs w:val="24"/>
                <w:lang w:val="hr-HR"/>
              </w:rPr>
              <w:t>Tvrtke registrirane za preradu poljoprivrednih proizvoda</w:t>
            </w:r>
          </w:p>
        </w:tc>
      </w:tr>
      <w:tr w:rsidR="00AF246E" w:rsidRPr="00276E4E" w14:paraId="7B21565E" w14:textId="77777777" w:rsidTr="001A68D8">
        <w:trPr>
          <w:trHeight w:val="557"/>
        </w:trPr>
        <w:tc>
          <w:tcPr>
            <w:tcW w:w="938" w:type="dxa"/>
            <w:shd w:val="clear" w:color="auto" w:fill="DEEAF6" w:themeFill="accent1" w:themeFillTint="33"/>
            <w:vAlign w:val="center"/>
          </w:tcPr>
          <w:p w14:paraId="1EEEEF5B" w14:textId="226E200F" w:rsidR="00AF246E" w:rsidRPr="007A180F" w:rsidRDefault="00AF246E" w:rsidP="00EA62D9">
            <w:pPr>
              <w:rPr>
                <w:rFonts w:eastAsia="Calibri"/>
                <w:b/>
                <w:sz w:val="20"/>
                <w:szCs w:val="20"/>
                <w:lang w:eastAsia="en-US"/>
              </w:rPr>
            </w:pPr>
            <w:r w:rsidRPr="007A180F">
              <w:rPr>
                <w:rFonts w:eastAsia="Calibri"/>
                <w:b/>
                <w:sz w:val="20"/>
                <w:szCs w:val="20"/>
                <w:lang w:eastAsia="en-US"/>
              </w:rPr>
              <w:t>II.1</w:t>
            </w:r>
            <w:r w:rsidR="00DC46E4">
              <w:rPr>
                <w:rFonts w:eastAsia="Calibri"/>
                <w:b/>
                <w:sz w:val="20"/>
                <w:szCs w:val="20"/>
                <w:lang w:eastAsia="en-US"/>
              </w:rPr>
              <w:t>2</w:t>
            </w:r>
            <w:r w:rsidRPr="007A180F">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7A180F" w:rsidRDefault="00AF246E" w:rsidP="00EA62D9">
            <w:pPr>
              <w:rPr>
                <w:rFonts w:eastAsia="Calibri"/>
                <w:b/>
                <w:lang w:eastAsia="en-US"/>
              </w:rPr>
            </w:pPr>
            <w:r w:rsidRPr="007A180F">
              <w:rPr>
                <w:rFonts w:eastAsia="Calibri"/>
                <w:b/>
                <w:lang w:eastAsia="en-US"/>
              </w:rPr>
              <w:t>Porezni status:</w:t>
            </w:r>
          </w:p>
          <w:p w14:paraId="61041617" w14:textId="6ACF6D34" w:rsidR="00AF246E" w:rsidRPr="007A180F" w:rsidRDefault="00AF246E" w:rsidP="00B501D8">
            <w:pPr>
              <w:jc w:val="both"/>
              <w:rPr>
                <w:rFonts w:eastAsia="Calibri"/>
                <w:b/>
                <w:sz w:val="20"/>
                <w:szCs w:val="20"/>
                <w:lang w:eastAsia="en-US"/>
              </w:rPr>
            </w:pPr>
            <w:r w:rsidRPr="007A180F">
              <w:rPr>
                <w:rFonts w:eastAsia="Calibri"/>
                <w:i/>
                <w:sz w:val="20"/>
                <w:szCs w:val="20"/>
                <w:lang w:eastAsia="en-US"/>
              </w:rPr>
              <w:t>(</w:t>
            </w:r>
            <w:r w:rsidRPr="007A180F">
              <w:rPr>
                <w:rFonts w:eastAsia="Calibri"/>
                <w:b/>
                <w:i/>
                <w:sz w:val="20"/>
                <w:szCs w:val="20"/>
                <w:lang w:eastAsia="en-US"/>
              </w:rPr>
              <w:t xml:space="preserve">zadebljati – bold </w:t>
            </w:r>
            <w:r w:rsidRPr="007A180F">
              <w:rPr>
                <w:rFonts w:eastAsia="Calibri"/>
                <w:i/>
                <w:sz w:val="20"/>
                <w:szCs w:val="20"/>
                <w:lang w:eastAsia="en-US"/>
              </w:rPr>
              <w:t>porezni status</w:t>
            </w:r>
            <w:r w:rsidR="00631BB2" w:rsidRPr="007A180F">
              <w:rPr>
                <w:rFonts w:eastAsia="Calibri"/>
                <w:i/>
                <w:sz w:val="20"/>
                <w:szCs w:val="20"/>
                <w:lang w:eastAsia="en-US"/>
              </w:rPr>
              <w:t>)</w:t>
            </w:r>
          </w:p>
        </w:tc>
        <w:tc>
          <w:tcPr>
            <w:tcW w:w="5447" w:type="dxa"/>
            <w:gridSpan w:val="23"/>
            <w:vAlign w:val="center"/>
          </w:tcPr>
          <w:p w14:paraId="74D05C53" w14:textId="77777777" w:rsidR="00AF246E" w:rsidRPr="007A180F" w:rsidRDefault="00AF246E" w:rsidP="00EA62D9">
            <w:pPr>
              <w:rPr>
                <w:rFonts w:eastAsia="Calibri"/>
                <w:b/>
                <w:lang w:eastAsia="en-US"/>
              </w:rPr>
            </w:pPr>
            <w:r w:rsidRPr="007A180F">
              <w:rPr>
                <w:rFonts w:eastAsia="Calibri"/>
                <w:b/>
                <w:lang w:eastAsia="en-US"/>
              </w:rPr>
              <w:t>POREZ NA DOBIT:</w:t>
            </w:r>
          </w:p>
          <w:p w14:paraId="7872D289" w14:textId="77777777" w:rsidR="00AF246E" w:rsidRPr="007A180F" w:rsidRDefault="00AF246E" w:rsidP="00EA62D9">
            <w:pPr>
              <w:rPr>
                <w:rFonts w:eastAsia="Calibri"/>
                <w:lang w:eastAsia="en-US"/>
              </w:rPr>
            </w:pPr>
            <w:r w:rsidRPr="007A180F">
              <w:rPr>
                <w:rFonts w:eastAsia="Calibri"/>
                <w:lang w:eastAsia="en-US"/>
              </w:rPr>
              <w:t>a) obveznik poreza na dobit</w:t>
            </w:r>
          </w:p>
          <w:p w14:paraId="6803D1AC" w14:textId="77777777" w:rsidR="00AF246E" w:rsidRPr="007A180F" w:rsidRDefault="00AF246E" w:rsidP="00EA62D9">
            <w:pPr>
              <w:rPr>
                <w:rFonts w:eastAsia="Calibri"/>
                <w:lang w:eastAsia="en-US"/>
              </w:rPr>
            </w:pPr>
            <w:r w:rsidRPr="007A180F">
              <w:rPr>
                <w:rFonts w:eastAsia="Calibri"/>
                <w:lang w:eastAsia="en-US"/>
              </w:rPr>
              <w:t>b) nije obveznik poreza na dobit</w:t>
            </w:r>
          </w:p>
          <w:p w14:paraId="758F8FB8" w14:textId="77777777" w:rsidR="00AF246E" w:rsidRPr="007A180F" w:rsidRDefault="00AF246E" w:rsidP="00EA62D9">
            <w:pPr>
              <w:rPr>
                <w:rFonts w:eastAsia="Calibri"/>
                <w:lang w:eastAsia="en-US"/>
              </w:rPr>
            </w:pPr>
            <w:r w:rsidRPr="007A180F">
              <w:rPr>
                <w:rFonts w:eastAsia="Calibri"/>
                <w:lang w:eastAsia="en-US"/>
              </w:rPr>
              <w:t>c) status mirovanja</w:t>
            </w:r>
          </w:p>
          <w:p w14:paraId="1F8976B0" w14:textId="77777777" w:rsidR="00AF246E" w:rsidRPr="007A180F" w:rsidRDefault="00AF246E" w:rsidP="00EA62D9">
            <w:pPr>
              <w:rPr>
                <w:rFonts w:eastAsia="Calibri"/>
                <w:b/>
                <w:lang w:eastAsia="en-US"/>
              </w:rPr>
            </w:pPr>
            <w:r w:rsidRPr="007A180F">
              <w:rPr>
                <w:rFonts w:eastAsia="Calibri"/>
                <w:b/>
                <w:lang w:eastAsia="en-US"/>
              </w:rPr>
              <w:t>POREZ NA DODANU VRIJEDNOST:</w:t>
            </w:r>
          </w:p>
          <w:p w14:paraId="779B06B1" w14:textId="77777777" w:rsidR="00AF246E" w:rsidRPr="007A180F" w:rsidRDefault="00AF246E" w:rsidP="00EA62D9">
            <w:pPr>
              <w:rPr>
                <w:rFonts w:eastAsia="Calibri"/>
                <w:lang w:eastAsia="en-US"/>
              </w:rPr>
            </w:pPr>
            <w:r w:rsidRPr="007A180F">
              <w:rPr>
                <w:rFonts w:eastAsia="Calibri"/>
                <w:lang w:eastAsia="en-US"/>
              </w:rPr>
              <w:t>a)</w:t>
            </w:r>
            <w:r w:rsidRPr="007A180F">
              <w:rPr>
                <w:rFonts w:eastAsia="Calibri"/>
                <w:b/>
                <w:lang w:eastAsia="en-US"/>
              </w:rPr>
              <w:t xml:space="preserve"> </w:t>
            </w:r>
            <w:r w:rsidRPr="007A180F">
              <w:rPr>
                <w:rFonts w:eastAsia="Calibri"/>
                <w:lang w:eastAsia="en-US"/>
              </w:rPr>
              <w:t>obveznik poreza na dodanu vrijednost</w:t>
            </w:r>
          </w:p>
          <w:p w14:paraId="115C9C74" w14:textId="77777777" w:rsidR="00AF246E" w:rsidRPr="007A180F" w:rsidRDefault="00AF246E" w:rsidP="00EA62D9">
            <w:pPr>
              <w:rPr>
                <w:rFonts w:eastAsia="Calibri"/>
                <w:lang w:eastAsia="en-US"/>
              </w:rPr>
            </w:pPr>
            <w:r w:rsidRPr="007A180F">
              <w:rPr>
                <w:rFonts w:eastAsia="Calibri"/>
                <w:lang w:eastAsia="en-US"/>
              </w:rPr>
              <w:t>b) nije obveznik poreza na dodanu vrijednost</w:t>
            </w:r>
          </w:p>
          <w:p w14:paraId="28EAD433" w14:textId="77777777" w:rsidR="00AF246E" w:rsidRPr="007A180F" w:rsidRDefault="00AF246E" w:rsidP="00EA62D9">
            <w:pPr>
              <w:rPr>
                <w:rFonts w:eastAsia="Calibri"/>
                <w:b/>
                <w:lang w:eastAsia="en-US"/>
              </w:rPr>
            </w:pPr>
            <w:r w:rsidRPr="007A180F">
              <w:rPr>
                <w:rFonts w:eastAsia="Calibri"/>
                <w:b/>
                <w:lang w:eastAsia="en-US"/>
              </w:rPr>
              <w:t>POREZ NA DOHODAK:</w:t>
            </w:r>
          </w:p>
          <w:p w14:paraId="53DB7BFF" w14:textId="77777777" w:rsidR="00AF246E" w:rsidRPr="007A180F" w:rsidRDefault="00AF246E" w:rsidP="00EA62D9">
            <w:r w:rsidRPr="007A180F">
              <w:t>a) obveznik poreza na dohodak - vodi poslovne knjige</w:t>
            </w:r>
          </w:p>
          <w:p w14:paraId="2630CCD1" w14:textId="77777777" w:rsidR="00AF246E" w:rsidRPr="007A180F" w:rsidRDefault="00AF246E" w:rsidP="00EA62D9">
            <w:r w:rsidRPr="007A180F">
              <w:t xml:space="preserve">b) obveznik poreza na dohodak - paušalno oporezivanje </w:t>
            </w:r>
          </w:p>
          <w:p w14:paraId="234076FC" w14:textId="2301E8D3" w:rsidR="00AF246E" w:rsidRPr="007A180F" w:rsidRDefault="00AF246E" w:rsidP="00F26DBB">
            <w:r w:rsidRPr="007A180F">
              <w:t xml:space="preserve">c) nije obveznik poreza na dohodak    </w:t>
            </w:r>
          </w:p>
        </w:tc>
      </w:tr>
      <w:tr w:rsidR="00E76D73" w:rsidRPr="00276E4E" w14:paraId="458E64E5" w14:textId="77777777" w:rsidTr="001A68D8">
        <w:trPr>
          <w:trHeight w:val="919"/>
        </w:trPr>
        <w:tc>
          <w:tcPr>
            <w:tcW w:w="938" w:type="dxa"/>
            <w:shd w:val="clear" w:color="auto" w:fill="DEEAF6" w:themeFill="accent1" w:themeFillTint="33"/>
            <w:vAlign w:val="center"/>
          </w:tcPr>
          <w:p w14:paraId="0D039027" w14:textId="5FFD049C" w:rsidR="00E76D73" w:rsidRPr="007A180F" w:rsidRDefault="00E76D73" w:rsidP="00977FB0">
            <w:pPr>
              <w:rPr>
                <w:rFonts w:eastAsia="Calibri"/>
                <w:b/>
                <w:sz w:val="20"/>
                <w:szCs w:val="20"/>
                <w:lang w:eastAsia="en-US"/>
              </w:rPr>
            </w:pPr>
            <w:r w:rsidRPr="007A180F">
              <w:rPr>
                <w:rFonts w:eastAsia="Calibri"/>
                <w:b/>
                <w:sz w:val="20"/>
                <w:szCs w:val="20"/>
                <w:lang w:eastAsia="en-US"/>
              </w:rPr>
              <w:t>II.1</w:t>
            </w:r>
            <w:r w:rsidR="00DC46E4">
              <w:rPr>
                <w:rFonts w:eastAsia="Calibri"/>
                <w:b/>
                <w:sz w:val="20"/>
                <w:szCs w:val="20"/>
                <w:lang w:eastAsia="en-US"/>
              </w:rPr>
              <w:t>3</w:t>
            </w:r>
            <w:r w:rsidRPr="007A180F">
              <w:rPr>
                <w:rFonts w:eastAsia="Calibri"/>
                <w:b/>
                <w:sz w:val="20"/>
                <w:szCs w:val="20"/>
                <w:lang w:eastAsia="en-US"/>
              </w:rPr>
              <w:t xml:space="preserve">.a </w:t>
            </w:r>
          </w:p>
        </w:tc>
        <w:tc>
          <w:tcPr>
            <w:tcW w:w="3113" w:type="dxa"/>
            <w:shd w:val="clear" w:color="auto" w:fill="DEEAF6" w:themeFill="accent1" w:themeFillTint="33"/>
            <w:vAlign w:val="center"/>
          </w:tcPr>
          <w:p w14:paraId="5CBDE289" w14:textId="77777777" w:rsidR="00E76D73" w:rsidRPr="007A180F" w:rsidRDefault="00E76D73" w:rsidP="00977FB0">
            <w:pPr>
              <w:rPr>
                <w:rFonts w:eastAsia="Calibri"/>
                <w:b/>
                <w:lang w:eastAsia="en-US"/>
              </w:rPr>
            </w:pPr>
            <w:r w:rsidRPr="007A180F">
              <w:rPr>
                <w:rFonts w:eastAsia="Calibri"/>
                <w:b/>
                <w:lang w:eastAsia="en-US"/>
              </w:rPr>
              <w:t xml:space="preserve">Obveznik primjene Zakona o javnoj nabavi: </w:t>
            </w:r>
          </w:p>
          <w:p w14:paraId="7BA89A37" w14:textId="66965647" w:rsidR="00E76D73" w:rsidRPr="007A180F" w:rsidRDefault="00E76D73" w:rsidP="00B501D8">
            <w:pPr>
              <w:jc w:val="both"/>
              <w:rPr>
                <w:rFonts w:eastAsia="Calibri"/>
                <w:b/>
                <w:sz w:val="20"/>
                <w:szCs w:val="20"/>
                <w:lang w:eastAsia="en-US"/>
              </w:rPr>
            </w:pPr>
            <w:r w:rsidRPr="007A180F">
              <w:rPr>
                <w:rFonts w:eastAsia="Calibri"/>
                <w:i/>
                <w:sz w:val="20"/>
                <w:szCs w:val="20"/>
                <w:lang w:eastAsia="en-US"/>
              </w:rPr>
              <w:t>(</w:t>
            </w:r>
            <w:r w:rsidRPr="007A180F">
              <w:rPr>
                <w:i/>
                <w:iCs/>
                <w:sz w:val="20"/>
                <w:szCs w:val="20"/>
              </w:rPr>
              <w:t xml:space="preserve">označite </w:t>
            </w:r>
            <w:r w:rsidR="00B44C0E" w:rsidRPr="007A180F">
              <w:rPr>
                <w:i/>
                <w:iCs/>
                <w:sz w:val="20"/>
                <w:szCs w:val="20"/>
              </w:rPr>
              <w:t>„</w:t>
            </w:r>
            <w:r w:rsidRPr="007A180F">
              <w:rPr>
                <w:i/>
                <w:iCs/>
                <w:sz w:val="20"/>
                <w:szCs w:val="20"/>
              </w:rPr>
              <w:t>X</w:t>
            </w:r>
            <w:r w:rsidR="00B44C0E" w:rsidRPr="007A180F">
              <w:rPr>
                <w:i/>
                <w:iCs/>
                <w:sz w:val="20"/>
                <w:szCs w:val="20"/>
              </w:rPr>
              <w:t>“</w:t>
            </w:r>
            <w:r w:rsidRPr="007A180F">
              <w:rPr>
                <w:i/>
                <w:iCs/>
                <w:sz w:val="20"/>
                <w:szCs w:val="20"/>
              </w:rPr>
              <w:t xml:space="preserve"> u odgovarajuć</w:t>
            </w:r>
            <w:r w:rsidR="0091211F" w:rsidRPr="007A180F">
              <w:rPr>
                <w:i/>
                <w:iCs/>
                <w:sz w:val="20"/>
                <w:szCs w:val="20"/>
              </w:rPr>
              <w:t>u kućicu</w:t>
            </w:r>
            <w:r w:rsidRPr="007A180F">
              <w:rPr>
                <w:i/>
                <w:iCs/>
                <w:sz w:val="20"/>
                <w:szCs w:val="20"/>
              </w:rPr>
              <w:t>)</w:t>
            </w:r>
          </w:p>
        </w:tc>
        <w:tc>
          <w:tcPr>
            <w:tcW w:w="2654" w:type="dxa"/>
            <w:gridSpan w:val="11"/>
          </w:tcPr>
          <w:p w14:paraId="0E311C7B" w14:textId="77777777" w:rsidR="00E76D73" w:rsidRPr="007A180F" w:rsidRDefault="00E76D73" w:rsidP="00977FB0">
            <w:pPr>
              <w:snapToGrid w:val="0"/>
              <w:jc w:val="center"/>
              <w:rPr>
                <w:rFonts w:eastAsia="Arial Unicode MS"/>
                <w:b/>
                <w:sz w:val="22"/>
                <w:szCs w:val="22"/>
              </w:rPr>
            </w:pPr>
          </w:p>
          <w:p w14:paraId="0D1E4EC3" w14:textId="77777777" w:rsidR="00E76D73" w:rsidRPr="007A180F" w:rsidRDefault="00E76D73" w:rsidP="00977FB0">
            <w:pPr>
              <w:snapToGrid w:val="0"/>
              <w:rPr>
                <w:rFonts w:eastAsia="Arial Unicode MS"/>
                <w:b/>
              </w:rPr>
            </w:pPr>
            <w:r w:rsidRPr="007A180F">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B42318" w:rsidRPr="009C2BD7" w:rsidRDefault="00B42318" w:rsidP="00E76D73">
                                  <w:pPr>
                                    <w:rPr>
                                      <w:sz w:val="32"/>
                                      <w:szCs w:val="32"/>
                                    </w:rPr>
                                  </w:pPr>
                                  <w:r>
                                    <w:rPr>
                                      <w:sz w:val="32"/>
                                      <w:szCs w:val="32"/>
                                    </w:rPr>
                                    <w:t xml:space="preserve">    x     </w:t>
                                  </w:r>
                                </w:p>
                                <w:p w14:paraId="57227318" w14:textId="77777777" w:rsidR="00B42318" w:rsidRDefault="00B42318"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2"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B42318" w:rsidRPr="009C2BD7" w:rsidRDefault="00B42318" w:rsidP="00E76D73">
                            <w:pPr>
                              <w:rPr>
                                <w:sz w:val="32"/>
                                <w:szCs w:val="32"/>
                              </w:rPr>
                            </w:pPr>
                            <w:r>
                              <w:rPr>
                                <w:sz w:val="32"/>
                                <w:szCs w:val="32"/>
                              </w:rPr>
                              <w:t xml:space="preserve">    x     </w:t>
                            </w:r>
                          </w:p>
                          <w:p w14:paraId="57227318" w14:textId="77777777" w:rsidR="00B42318" w:rsidRDefault="00B42318" w:rsidP="00E76D73"/>
                        </w:txbxContent>
                      </v:textbox>
                      <w10:wrap anchorx="margin"/>
                    </v:shape>
                  </w:pict>
                </mc:Fallback>
              </mc:AlternateContent>
            </w:r>
            <w:r w:rsidRPr="007A180F">
              <w:rPr>
                <w:rFonts w:eastAsia="Arial Unicode MS"/>
                <w:b/>
              </w:rPr>
              <w:t xml:space="preserve">             </w:t>
            </w:r>
          </w:p>
          <w:p w14:paraId="5EC04B88" w14:textId="77777777" w:rsidR="00E76D73" w:rsidRPr="007A180F" w:rsidRDefault="00E76D73" w:rsidP="00977FB0">
            <w:pPr>
              <w:snapToGrid w:val="0"/>
              <w:rPr>
                <w:rFonts w:eastAsia="Arial Unicode MS"/>
                <w:b/>
              </w:rPr>
            </w:pPr>
            <w:r w:rsidRPr="007A180F">
              <w:rPr>
                <w:rFonts w:eastAsia="Arial Unicode MS"/>
                <w:b/>
              </w:rPr>
              <w:t xml:space="preserve">          DA   </w:t>
            </w:r>
          </w:p>
          <w:p w14:paraId="121E7F32" w14:textId="77777777" w:rsidR="00E76D73" w:rsidRPr="007A180F" w:rsidRDefault="00E76D73" w:rsidP="00977FB0">
            <w:pPr>
              <w:rPr>
                <w:rFonts w:eastAsia="Calibri"/>
                <w:b/>
                <w:lang w:eastAsia="en-US"/>
              </w:rPr>
            </w:pPr>
          </w:p>
          <w:p w14:paraId="37024C06" w14:textId="77777777" w:rsidR="00E76D73" w:rsidRPr="007A180F" w:rsidRDefault="00E76D73" w:rsidP="00977FB0">
            <w:pPr>
              <w:rPr>
                <w:rFonts w:eastAsia="Calibri"/>
                <w:b/>
                <w:lang w:eastAsia="en-US"/>
              </w:rPr>
            </w:pPr>
          </w:p>
        </w:tc>
        <w:tc>
          <w:tcPr>
            <w:tcW w:w="2793" w:type="dxa"/>
            <w:gridSpan w:val="12"/>
          </w:tcPr>
          <w:p w14:paraId="6E2B581F" w14:textId="77777777" w:rsidR="00E76D73" w:rsidRPr="007A180F" w:rsidRDefault="00E76D73" w:rsidP="00977FB0">
            <w:pPr>
              <w:snapToGrid w:val="0"/>
              <w:jc w:val="center"/>
              <w:rPr>
                <w:rFonts w:eastAsia="Arial Unicode MS"/>
                <w:b/>
                <w:sz w:val="22"/>
                <w:szCs w:val="22"/>
              </w:rPr>
            </w:pPr>
          </w:p>
          <w:p w14:paraId="0FE08437" w14:textId="77777777" w:rsidR="00E76D73" w:rsidRPr="007A180F" w:rsidRDefault="00E76D73" w:rsidP="00977FB0">
            <w:pPr>
              <w:rPr>
                <w:rFonts w:eastAsia="Arial Unicode MS"/>
                <w:b/>
              </w:rPr>
            </w:pPr>
            <w:r w:rsidRPr="007A180F">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B42318" w:rsidRPr="009C2BD7" w:rsidRDefault="00B42318" w:rsidP="00E76D73">
                                  <w:pPr>
                                    <w:rPr>
                                      <w:sz w:val="32"/>
                                      <w:szCs w:val="32"/>
                                    </w:rPr>
                                  </w:pPr>
                                  <w:r>
                                    <w:rPr>
                                      <w:sz w:val="32"/>
                                      <w:szCs w:val="32"/>
                                    </w:rPr>
                                    <w:t xml:space="preserve">    x     </w:t>
                                  </w:r>
                                </w:p>
                                <w:p w14:paraId="3366912A" w14:textId="77777777" w:rsidR="00B42318" w:rsidRDefault="00B42318"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3"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SAqsTk8CAACtBAAADgAAAAAAAAAAAAAAAAAuAgAAZHJzL2Uyb0RvYy54bWxQSwECLQAUAAYA&#10;CAAAACEAgzSRbN8AAAAIAQAADwAAAAAAAAAAAAAAAACpBAAAZHJzL2Rvd25yZXYueG1sUEsFBgAA&#10;AAAEAAQA8wAAALUFAAAAAA==&#10;" fillcolor="window" strokeweight=".5pt">
                      <v:path arrowok="t"/>
                      <v:textbox>
                        <w:txbxContent>
                          <w:p w14:paraId="065CDBBD" w14:textId="77777777" w:rsidR="00B42318" w:rsidRPr="009C2BD7" w:rsidRDefault="00B42318" w:rsidP="00E76D73">
                            <w:pPr>
                              <w:rPr>
                                <w:sz w:val="32"/>
                                <w:szCs w:val="32"/>
                              </w:rPr>
                            </w:pPr>
                            <w:r>
                              <w:rPr>
                                <w:sz w:val="32"/>
                                <w:szCs w:val="32"/>
                              </w:rPr>
                              <w:t xml:space="preserve">    x     </w:t>
                            </w:r>
                          </w:p>
                          <w:p w14:paraId="3366912A" w14:textId="77777777" w:rsidR="00B42318" w:rsidRDefault="00B42318" w:rsidP="00E76D73"/>
                        </w:txbxContent>
                      </v:textbox>
                      <w10:wrap anchorx="margin"/>
                    </v:shape>
                  </w:pict>
                </mc:Fallback>
              </mc:AlternateContent>
            </w:r>
          </w:p>
          <w:p w14:paraId="333CFBA3" w14:textId="77777777" w:rsidR="00E76D73" w:rsidRPr="007A180F" w:rsidRDefault="00E76D73" w:rsidP="00977FB0">
            <w:pPr>
              <w:rPr>
                <w:rFonts w:eastAsia="Calibri"/>
                <w:b/>
                <w:lang w:eastAsia="en-US"/>
              </w:rPr>
            </w:pPr>
            <w:r w:rsidRPr="007A180F">
              <w:rPr>
                <w:rFonts w:eastAsia="Arial Unicode MS"/>
                <w:b/>
              </w:rPr>
              <w:t xml:space="preserve">        NE</w:t>
            </w:r>
          </w:p>
        </w:tc>
      </w:tr>
      <w:tr w:rsidR="00124AB7" w:rsidRPr="00124AB7" w14:paraId="5BABF666" w14:textId="77777777" w:rsidTr="001A68D8">
        <w:trPr>
          <w:trHeight w:val="1833"/>
        </w:trPr>
        <w:tc>
          <w:tcPr>
            <w:tcW w:w="938" w:type="dxa"/>
            <w:shd w:val="clear" w:color="auto" w:fill="DEEAF6" w:themeFill="accent1" w:themeFillTint="33"/>
          </w:tcPr>
          <w:p w14:paraId="0BE67735" w14:textId="7FFA0CCE" w:rsidR="00124AB7" w:rsidRPr="007A180F" w:rsidRDefault="00124AB7" w:rsidP="004E44F0">
            <w:pPr>
              <w:rPr>
                <w:rFonts w:eastAsia="Calibri"/>
                <w:b/>
                <w:sz w:val="20"/>
                <w:szCs w:val="20"/>
                <w:lang w:eastAsia="en-US"/>
              </w:rPr>
            </w:pPr>
            <w:r w:rsidRPr="007A180F">
              <w:rPr>
                <w:rFonts w:eastAsia="Calibri"/>
                <w:b/>
                <w:sz w:val="20"/>
                <w:szCs w:val="20"/>
                <w:lang w:eastAsia="en-US"/>
              </w:rPr>
              <w:t>II.1</w:t>
            </w:r>
            <w:r w:rsidR="00DC46E4">
              <w:rPr>
                <w:rFonts w:eastAsia="Calibri"/>
                <w:b/>
                <w:sz w:val="20"/>
                <w:szCs w:val="20"/>
                <w:lang w:eastAsia="en-US"/>
              </w:rPr>
              <w:t>4</w:t>
            </w:r>
            <w:r w:rsidRPr="007A180F">
              <w:rPr>
                <w:rFonts w:eastAsia="Calibri"/>
                <w:b/>
                <w:sz w:val="20"/>
                <w:szCs w:val="20"/>
                <w:lang w:eastAsia="en-US"/>
              </w:rPr>
              <w:t>.a</w:t>
            </w:r>
          </w:p>
        </w:tc>
        <w:tc>
          <w:tcPr>
            <w:tcW w:w="3113" w:type="dxa"/>
            <w:shd w:val="clear" w:color="auto" w:fill="DEEAF6" w:themeFill="accent1" w:themeFillTint="33"/>
          </w:tcPr>
          <w:p w14:paraId="2377D3E5" w14:textId="77777777" w:rsidR="00124AB7" w:rsidRPr="007A180F" w:rsidRDefault="00124AB7" w:rsidP="004E44F0">
            <w:pPr>
              <w:rPr>
                <w:rFonts w:eastAsia="Calibri"/>
                <w:b/>
                <w:lang w:eastAsia="en-US"/>
              </w:rPr>
            </w:pPr>
            <w:r w:rsidRPr="007A180F">
              <w:rPr>
                <w:rFonts w:eastAsia="Calibri"/>
                <w:b/>
                <w:lang w:eastAsia="en-US"/>
              </w:rPr>
              <w:t>Korisnik je poduzeće:</w:t>
            </w:r>
          </w:p>
          <w:p w14:paraId="4708AF0A" w14:textId="05ED8BC9" w:rsidR="00124AB7" w:rsidRPr="007A180F" w:rsidRDefault="00124AB7" w:rsidP="00B501D8">
            <w:pPr>
              <w:jc w:val="both"/>
              <w:rPr>
                <w:rFonts w:eastAsia="Calibri"/>
                <w:i/>
                <w:sz w:val="20"/>
                <w:szCs w:val="20"/>
                <w:lang w:eastAsia="en-US"/>
              </w:rPr>
            </w:pPr>
            <w:r w:rsidRPr="007A180F">
              <w:rPr>
                <w:rFonts w:eastAsia="Calibri"/>
                <w:i/>
                <w:sz w:val="20"/>
                <w:szCs w:val="20"/>
                <w:lang w:eastAsia="en-US"/>
              </w:rPr>
              <w:t xml:space="preserve">(sukladno čl. 1. Priloga I. Uredbe Komisije (EU) br. 2022/2472 poduzeće je svaki subjekt koji se bavi gospodarskom djelatnošću, bez obzira na njegov pravni oblik; </w:t>
            </w:r>
            <w:r w:rsidRPr="007A180F">
              <w:rPr>
                <w:rFonts w:eastAsia="Calibri"/>
                <w:i/>
                <w:sz w:val="20"/>
                <w:szCs w:val="20"/>
                <w:u w:val="single"/>
                <w:lang w:eastAsia="en-US"/>
              </w:rPr>
              <w:t>ispunjavaju svi korisnici  osim JLS</w:t>
            </w:r>
            <w:r w:rsidRPr="007A180F">
              <w:rPr>
                <w:rFonts w:eastAsia="Calibri"/>
                <w:i/>
                <w:sz w:val="20"/>
                <w:szCs w:val="20"/>
                <w:lang w:eastAsia="en-US"/>
              </w:rPr>
              <w:t>)</w:t>
            </w:r>
          </w:p>
        </w:tc>
        <w:tc>
          <w:tcPr>
            <w:tcW w:w="2654" w:type="dxa"/>
            <w:gridSpan w:val="11"/>
          </w:tcPr>
          <w:p w14:paraId="332FEAF9" w14:textId="77777777" w:rsidR="00124AB7" w:rsidRPr="007A180F" w:rsidRDefault="00124AB7" w:rsidP="004E44F0">
            <w:pPr>
              <w:snapToGrid w:val="0"/>
              <w:jc w:val="center"/>
              <w:rPr>
                <w:rFonts w:eastAsia="Arial Unicode MS"/>
                <w:b/>
                <w:sz w:val="22"/>
                <w:szCs w:val="22"/>
              </w:rPr>
            </w:pPr>
          </w:p>
          <w:p w14:paraId="50563237" w14:textId="77777777" w:rsidR="00124AB7" w:rsidRPr="007A180F" w:rsidRDefault="00124AB7" w:rsidP="004E44F0">
            <w:pPr>
              <w:snapToGrid w:val="0"/>
              <w:jc w:val="center"/>
              <w:rPr>
                <w:rFonts w:eastAsia="Arial Unicode MS"/>
                <w:b/>
                <w:sz w:val="22"/>
                <w:szCs w:val="22"/>
              </w:rPr>
            </w:pPr>
          </w:p>
          <w:p w14:paraId="15D14711" w14:textId="77777777" w:rsidR="00124AB7" w:rsidRPr="007A180F" w:rsidRDefault="00124AB7" w:rsidP="004E44F0">
            <w:pPr>
              <w:snapToGrid w:val="0"/>
              <w:jc w:val="center"/>
              <w:rPr>
                <w:rFonts w:eastAsia="Arial Unicode MS"/>
                <w:b/>
                <w:sz w:val="22"/>
                <w:szCs w:val="22"/>
              </w:rPr>
            </w:pPr>
          </w:p>
          <w:p w14:paraId="18A01DE9" w14:textId="77777777" w:rsidR="00124AB7" w:rsidRPr="007A180F" w:rsidRDefault="00124AB7" w:rsidP="004E44F0">
            <w:pPr>
              <w:snapToGrid w:val="0"/>
              <w:rPr>
                <w:rFonts w:eastAsia="Arial Unicode MS"/>
                <w:b/>
              </w:rPr>
            </w:pPr>
            <w:r w:rsidRPr="007A180F">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B42318" w:rsidRPr="009C2BD7" w:rsidRDefault="00B42318" w:rsidP="00124AB7">
                                  <w:pPr>
                                    <w:rPr>
                                      <w:sz w:val="32"/>
                                      <w:szCs w:val="32"/>
                                    </w:rPr>
                                  </w:pPr>
                                  <w:r>
                                    <w:rPr>
                                      <w:sz w:val="32"/>
                                      <w:szCs w:val="32"/>
                                    </w:rPr>
                                    <w:t xml:space="preserve">    x     </w:t>
                                  </w:r>
                                </w:p>
                                <w:p w14:paraId="498E9155"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4"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5MZFU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B42318" w:rsidRPr="009C2BD7" w:rsidRDefault="00B42318" w:rsidP="00124AB7">
                            <w:pPr>
                              <w:rPr>
                                <w:sz w:val="32"/>
                                <w:szCs w:val="32"/>
                              </w:rPr>
                            </w:pPr>
                            <w:r>
                              <w:rPr>
                                <w:sz w:val="32"/>
                                <w:szCs w:val="32"/>
                              </w:rPr>
                              <w:t xml:space="preserve">    x     </w:t>
                            </w:r>
                          </w:p>
                          <w:p w14:paraId="498E9155" w14:textId="77777777" w:rsidR="00B42318" w:rsidRDefault="00B42318" w:rsidP="00124AB7"/>
                        </w:txbxContent>
                      </v:textbox>
                      <w10:wrap anchorx="margin"/>
                    </v:shape>
                  </w:pict>
                </mc:Fallback>
              </mc:AlternateContent>
            </w:r>
            <w:r w:rsidRPr="007A180F">
              <w:rPr>
                <w:rFonts w:eastAsia="Arial Unicode MS"/>
                <w:b/>
              </w:rPr>
              <w:t xml:space="preserve">             </w:t>
            </w:r>
          </w:p>
          <w:p w14:paraId="51A8391A" w14:textId="77777777" w:rsidR="00124AB7" w:rsidRPr="007A180F" w:rsidRDefault="00124AB7" w:rsidP="004E44F0">
            <w:pPr>
              <w:snapToGrid w:val="0"/>
              <w:rPr>
                <w:rFonts w:eastAsia="Arial Unicode MS"/>
                <w:b/>
              </w:rPr>
            </w:pPr>
            <w:r w:rsidRPr="007A180F">
              <w:rPr>
                <w:rFonts w:eastAsia="Arial Unicode MS"/>
                <w:b/>
              </w:rPr>
              <w:t xml:space="preserve">          DA   </w:t>
            </w:r>
          </w:p>
          <w:p w14:paraId="3DA382E5" w14:textId="77777777" w:rsidR="00124AB7" w:rsidRPr="007A180F" w:rsidRDefault="00124AB7" w:rsidP="004E44F0">
            <w:pPr>
              <w:rPr>
                <w:rFonts w:eastAsia="Calibri"/>
                <w:b/>
                <w:lang w:eastAsia="en-US"/>
              </w:rPr>
            </w:pPr>
          </w:p>
          <w:p w14:paraId="44E16CF9" w14:textId="77777777" w:rsidR="00124AB7" w:rsidRPr="007A180F" w:rsidRDefault="00124AB7" w:rsidP="004E44F0">
            <w:pPr>
              <w:snapToGrid w:val="0"/>
              <w:jc w:val="center"/>
              <w:rPr>
                <w:rFonts w:eastAsia="Arial Unicode MS"/>
                <w:b/>
                <w:sz w:val="22"/>
                <w:szCs w:val="22"/>
              </w:rPr>
            </w:pPr>
          </w:p>
        </w:tc>
        <w:tc>
          <w:tcPr>
            <w:tcW w:w="2793" w:type="dxa"/>
            <w:gridSpan w:val="12"/>
          </w:tcPr>
          <w:p w14:paraId="171E67DF" w14:textId="77777777" w:rsidR="00124AB7" w:rsidRPr="007A180F" w:rsidRDefault="00124AB7" w:rsidP="004E44F0">
            <w:pPr>
              <w:snapToGrid w:val="0"/>
              <w:jc w:val="center"/>
              <w:rPr>
                <w:rFonts w:eastAsia="Arial Unicode MS"/>
                <w:b/>
                <w:sz w:val="22"/>
                <w:szCs w:val="22"/>
              </w:rPr>
            </w:pPr>
          </w:p>
          <w:p w14:paraId="0483A092" w14:textId="77777777" w:rsidR="00124AB7" w:rsidRPr="007A180F" w:rsidRDefault="00124AB7" w:rsidP="004E44F0">
            <w:pPr>
              <w:snapToGrid w:val="0"/>
              <w:jc w:val="center"/>
              <w:rPr>
                <w:rFonts w:eastAsia="Arial Unicode MS"/>
                <w:b/>
                <w:sz w:val="22"/>
                <w:szCs w:val="22"/>
              </w:rPr>
            </w:pPr>
          </w:p>
          <w:p w14:paraId="48B3AA40" w14:textId="77777777" w:rsidR="00124AB7" w:rsidRPr="007A180F" w:rsidRDefault="00124AB7" w:rsidP="004E44F0">
            <w:pPr>
              <w:snapToGrid w:val="0"/>
              <w:jc w:val="center"/>
              <w:rPr>
                <w:rFonts w:eastAsia="Arial Unicode MS"/>
                <w:b/>
                <w:sz w:val="22"/>
                <w:szCs w:val="22"/>
              </w:rPr>
            </w:pPr>
          </w:p>
          <w:p w14:paraId="2F972F58" w14:textId="77777777" w:rsidR="00124AB7" w:rsidRPr="007A180F" w:rsidRDefault="00124AB7" w:rsidP="004E44F0">
            <w:pPr>
              <w:rPr>
                <w:rFonts w:eastAsia="Arial Unicode MS"/>
                <w:b/>
              </w:rPr>
            </w:pPr>
            <w:r w:rsidRPr="007A180F">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B42318" w:rsidRPr="009C2BD7" w:rsidRDefault="00B42318" w:rsidP="00124AB7">
                                  <w:pPr>
                                    <w:rPr>
                                      <w:sz w:val="32"/>
                                      <w:szCs w:val="32"/>
                                    </w:rPr>
                                  </w:pPr>
                                  <w:r>
                                    <w:rPr>
                                      <w:sz w:val="32"/>
                                      <w:szCs w:val="32"/>
                                    </w:rPr>
                                    <w:t xml:space="preserve">    x     </w:t>
                                  </w:r>
                                </w:p>
                                <w:p w14:paraId="215EE558"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5"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CFWwE8CAACtBAAADgAAAAAAAAAAAAAAAAAuAgAAZHJzL2Uyb0RvYy54bWxQSwECLQAUAAYA&#10;CAAAACEAgzSRbN8AAAAIAQAADwAAAAAAAAAAAAAAAACpBAAAZHJzL2Rvd25yZXYueG1sUEsFBgAA&#10;AAAEAAQA8wAAALUFAAAAAA==&#10;" fillcolor="window" strokeweight=".5pt">
                      <v:path arrowok="t"/>
                      <v:textbox>
                        <w:txbxContent>
                          <w:p w14:paraId="71A350C7" w14:textId="77777777" w:rsidR="00B42318" w:rsidRPr="009C2BD7" w:rsidRDefault="00B42318" w:rsidP="00124AB7">
                            <w:pPr>
                              <w:rPr>
                                <w:sz w:val="32"/>
                                <w:szCs w:val="32"/>
                              </w:rPr>
                            </w:pPr>
                            <w:r>
                              <w:rPr>
                                <w:sz w:val="32"/>
                                <w:szCs w:val="32"/>
                              </w:rPr>
                              <w:t xml:space="preserve">    x     </w:t>
                            </w:r>
                          </w:p>
                          <w:p w14:paraId="215EE558" w14:textId="77777777" w:rsidR="00B42318" w:rsidRDefault="00B42318" w:rsidP="00124AB7"/>
                        </w:txbxContent>
                      </v:textbox>
                      <w10:wrap anchorx="margin"/>
                    </v:shape>
                  </w:pict>
                </mc:Fallback>
              </mc:AlternateContent>
            </w:r>
          </w:p>
          <w:p w14:paraId="5600117E" w14:textId="77777777" w:rsidR="00124AB7" w:rsidRPr="007A180F" w:rsidRDefault="00124AB7" w:rsidP="004E44F0">
            <w:pPr>
              <w:snapToGrid w:val="0"/>
              <w:spacing w:after="240"/>
              <w:rPr>
                <w:rFonts w:eastAsia="Arial Unicode MS"/>
                <w:b/>
              </w:rPr>
            </w:pPr>
            <w:r w:rsidRPr="007A180F">
              <w:rPr>
                <w:rFonts w:eastAsia="Arial Unicode MS"/>
                <w:b/>
              </w:rPr>
              <w:t xml:space="preserve">        NE</w:t>
            </w:r>
          </w:p>
        </w:tc>
      </w:tr>
      <w:tr w:rsidR="00124AB7" w:rsidRPr="00124AB7" w14:paraId="5FFC1D8A" w14:textId="77777777" w:rsidTr="001A68D8">
        <w:trPr>
          <w:trHeight w:val="1878"/>
        </w:trPr>
        <w:tc>
          <w:tcPr>
            <w:tcW w:w="938" w:type="dxa"/>
            <w:shd w:val="clear" w:color="auto" w:fill="DEEAF6" w:themeFill="accent1" w:themeFillTint="33"/>
          </w:tcPr>
          <w:p w14:paraId="6F1888E9" w14:textId="4E05A197" w:rsidR="00124AB7" w:rsidRPr="007A180F" w:rsidRDefault="00124AB7" w:rsidP="004E44F0">
            <w:pPr>
              <w:rPr>
                <w:rFonts w:eastAsia="Calibri"/>
                <w:b/>
                <w:sz w:val="20"/>
                <w:szCs w:val="20"/>
                <w:lang w:eastAsia="en-US"/>
              </w:rPr>
            </w:pPr>
            <w:r w:rsidRPr="007A180F">
              <w:rPr>
                <w:rFonts w:eastAsia="Calibri"/>
                <w:b/>
                <w:sz w:val="20"/>
                <w:szCs w:val="20"/>
                <w:lang w:eastAsia="en-US"/>
              </w:rPr>
              <w:t>II.1</w:t>
            </w:r>
            <w:r w:rsidR="00DC46E4">
              <w:rPr>
                <w:rFonts w:eastAsia="Calibri"/>
                <w:b/>
                <w:sz w:val="20"/>
                <w:szCs w:val="20"/>
                <w:lang w:eastAsia="en-US"/>
              </w:rPr>
              <w:t>4</w:t>
            </w:r>
            <w:r w:rsidRPr="007A180F">
              <w:rPr>
                <w:rFonts w:eastAsia="Calibri"/>
                <w:b/>
                <w:sz w:val="20"/>
                <w:szCs w:val="20"/>
                <w:lang w:eastAsia="en-US"/>
              </w:rPr>
              <w:t>.1.a</w:t>
            </w:r>
          </w:p>
        </w:tc>
        <w:tc>
          <w:tcPr>
            <w:tcW w:w="3113" w:type="dxa"/>
            <w:shd w:val="clear" w:color="auto" w:fill="DEEAF6" w:themeFill="accent1" w:themeFillTint="33"/>
          </w:tcPr>
          <w:p w14:paraId="1B493507" w14:textId="77777777" w:rsidR="00124AB7" w:rsidRPr="007A180F" w:rsidRDefault="00124AB7" w:rsidP="004E44F0">
            <w:pPr>
              <w:rPr>
                <w:rFonts w:eastAsia="Calibri"/>
                <w:b/>
                <w:lang w:eastAsia="en-US"/>
              </w:rPr>
            </w:pPr>
            <w:r w:rsidRPr="007A180F">
              <w:rPr>
                <w:rFonts w:eastAsia="Calibri"/>
                <w:b/>
                <w:lang w:eastAsia="en-US"/>
              </w:rPr>
              <w:t>Korisnik je u kategoriji mikro, malih i srednjih poduzeća (MSP):</w:t>
            </w:r>
          </w:p>
          <w:p w14:paraId="6284140C" w14:textId="77777777" w:rsidR="00124AB7" w:rsidRPr="007A180F" w:rsidRDefault="00124AB7" w:rsidP="00B501D8">
            <w:pPr>
              <w:jc w:val="both"/>
              <w:rPr>
                <w:rFonts w:eastAsia="Calibri"/>
                <w:b/>
                <w:sz w:val="20"/>
                <w:szCs w:val="20"/>
                <w:lang w:eastAsia="en-US"/>
              </w:rPr>
            </w:pPr>
            <w:r w:rsidRPr="007A180F">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Pr="007A180F" w:rsidRDefault="00124AB7" w:rsidP="004E44F0">
            <w:pPr>
              <w:snapToGrid w:val="0"/>
              <w:jc w:val="center"/>
              <w:rPr>
                <w:rFonts w:eastAsia="Arial Unicode MS"/>
                <w:b/>
                <w:sz w:val="22"/>
                <w:szCs w:val="22"/>
              </w:rPr>
            </w:pPr>
          </w:p>
          <w:p w14:paraId="69D21B07" w14:textId="77777777" w:rsidR="00124AB7" w:rsidRPr="007A180F" w:rsidRDefault="00124AB7" w:rsidP="004E44F0">
            <w:pPr>
              <w:snapToGrid w:val="0"/>
              <w:jc w:val="center"/>
              <w:rPr>
                <w:rFonts w:eastAsia="Arial Unicode MS"/>
                <w:b/>
                <w:sz w:val="22"/>
                <w:szCs w:val="22"/>
              </w:rPr>
            </w:pPr>
          </w:p>
          <w:p w14:paraId="3C63BC34" w14:textId="77777777" w:rsidR="00124AB7" w:rsidRPr="007A180F" w:rsidRDefault="00124AB7" w:rsidP="004E44F0">
            <w:pPr>
              <w:snapToGrid w:val="0"/>
              <w:rPr>
                <w:rFonts w:eastAsia="Arial Unicode MS"/>
                <w:b/>
              </w:rPr>
            </w:pPr>
            <w:r w:rsidRPr="007A180F">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B42318" w:rsidRPr="009C2BD7" w:rsidRDefault="00B42318" w:rsidP="00124AB7">
                                  <w:pPr>
                                    <w:rPr>
                                      <w:sz w:val="32"/>
                                      <w:szCs w:val="32"/>
                                    </w:rPr>
                                  </w:pPr>
                                  <w:r>
                                    <w:rPr>
                                      <w:sz w:val="32"/>
                                      <w:szCs w:val="32"/>
                                    </w:rPr>
                                    <w:t xml:space="preserve">    x     </w:t>
                                  </w:r>
                                </w:p>
                                <w:p w14:paraId="2C4231AE"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6"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JZ8EZJQAgAArQQAAA4AAAAAAAAAAAAAAAAALgIAAGRycy9lMm9Eb2MueG1sUEsBAi0AFAAG&#10;AAgAAAAhAPgGvfzfAAAACQEAAA8AAAAAAAAAAAAAAAAAqgQAAGRycy9kb3ducmV2LnhtbFBLBQYA&#10;AAAABAAEAPMAAAC2BQAAAAA=&#10;" fillcolor="window" strokeweight=".5pt">
                      <v:path arrowok="t"/>
                      <v:textbox>
                        <w:txbxContent>
                          <w:p w14:paraId="6CC3BD4D" w14:textId="77777777" w:rsidR="00B42318" w:rsidRPr="009C2BD7" w:rsidRDefault="00B42318" w:rsidP="00124AB7">
                            <w:pPr>
                              <w:rPr>
                                <w:sz w:val="32"/>
                                <w:szCs w:val="32"/>
                              </w:rPr>
                            </w:pPr>
                            <w:r>
                              <w:rPr>
                                <w:sz w:val="32"/>
                                <w:szCs w:val="32"/>
                              </w:rPr>
                              <w:t xml:space="preserve">    x     </w:t>
                            </w:r>
                          </w:p>
                          <w:p w14:paraId="2C4231AE" w14:textId="77777777" w:rsidR="00B42318" w:rsidRDefault="00B42318" w:rsidP="00124AB7"/>
                        </w:txbxContent>
                      </v:textbox>
                      <w10:wrap anchorx="margin"/>
                    </v:shape>
                  </w:pict>
                </mc:Fallback>
              </mc:AlternateContent>
            </w:r>
            <w:r w:rsidRPr="007A180F">
              <w:rPr>
                <w:rFonts w:eastAsia="Arial Unicode MS"/>
                <w:b/>
              </w:rPr>
              <w:t xml:space="preserve">             </w:t>
            </w:r>
          </w:p>
          <w:p w14:paraId="5937E45E" w14:textId="77777777" w:rsidR="00124AB7" w:rsidRPr="007A180F" w:rsidRDefault="00124AB7" w:rsidP="004E44F0">
            <w:pPr>
              <w:snapToGrid w:val="0"/>
              <w:rPr>
                <w:rFonts w:eastAsia="Arial Unicode MS"/>
                <w:b/>
              </w:rPr>
            </w:pPr>
            <w:r w:rsidRPr="007A180F">
              <w:rPr>
                <w:rFonts w:eastAsia="Arial Unicode MS"/>
                <w:b/>
              </w:rPr>
              <w:t xml:space="preserve">          DA   </w:t>
            </w:r>
          </w:p>
          <w:p w14:paraId="5040BCF2" w14:textId="77777777" w:rsidR="00124AB7" w:rsidRPr="007A180F" w:rsidRDefault="00124AB7" w:rsidP="004E44F0">
            <w:pPr>
              <w:rPr>
                <w:rFonts w:eastAsia="Calibri"/>
                <w:b/>
                <w:lang w:eastAsia="en-US"/>
              </w:rPr>
            </w:pPr>
          </w:p>
          <w:p w14:paraId="5E9D5EBD" w14:textId="77777777" w:rsidR="00124AB7" w:rsidRPr="007A180F" w:rsidRDefault="00124AB7" w:rsidP="004E44F0">
            <w:pPr>
              <w:snapToGrid w:val="0"/>
              <w:jc w:val="center"/>
              <w:rPr>
                <w:rFonts w:eastAsia="Arial Unicode MS"/>
                <w:b/>
                <w:sz w:val="22"/>
                <w:szCs w:val="22"/>
              </w:rPr>
            </w:pPr>
          </w:p>
        </w:tc>
        <w:tc>
          <w:tcPr>
            <w:tcW w:w="2793" w:type="dxa"/>
            <w:gridSpan w:val="12"/>
          </w:tcPr>
          <w:p w14:paraId="564855CC" w14:textId="77777777" w:rsidR="00124AB7" w:rsidRPr="007A180F" w:rsidRDefault="00124AB7" w:rsidP="004E44F0">
            <w:pPr>
              <w:rPr>
                <w:rFonts w:eastAsia="Arial Unicode MS"/>
                <w:b/>
                <w:sz w:val="22"/>
                <w:szCs w:val="22"/>
              </w:rPr>
            </w:pPr>
          </w:p>
          <w:p w14:paraId="3010447C" w14:textId="77777777" w:rsidR="00124AB7" w:rsidRPr="007A180F" w:rsidRDefault="00124AB7" w:rsidP="004E44F0">
            <w:pPr>
              <w:rPr>
                <w:rFonts w:eastAsia="Arial Unicode MS"/>
                <w:b/>
              </w:rPr>
            </w:pPr>
          </w:p>
          <w:p w14:paraId="7B20068F" w14:textId="77777777" w:rsidR="00124AB7" w:rsidRPr="007A180F" w:rsidRDefault="00124AB7" w:rsidP="004E44F0">
            <w:pPr>
              <w:rPr>
                <w:rFonts w:eastAsia="Arial Unicode MS"/>
                <w:b/>
              </w:rPr>
            </w:pPr>
            <w:r w:rsidRPr="007A180F">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B42318" w:rsidRPr="009C2BD7" w:rsidRDefault="00B42318" w:rsidP="00124AB7">
                                  <w:pPr>
                                    <w:rPr>
                                      <w:sz w:val="32"/>
                                      <w:szCs w:val="32"/>
                                    </w:rPr>
                                  </w:pPr>
                                  <w:r>
                                    <w:rPr>
                                      <w:sz w:val="32"/>
                                      <w:szCs w:val="32"/>
                                    </w:rPr>
                                    <w:t xml:space="preserve">    x     </w:t>
                                  </w:r>
                                </w:p>
                                <w:p w14:paraId="61DA8951" w14:textId="77777777" w:rsidR="00B42318" w:rsidRDefault="00B42318"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7"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OnOXkdQAgAArQQAAA4AAAAAAAAAAAAAAAAALgIAAGRycy9lMm9Eb2MueG1sUEsBAi0AFAAG&#10;AAgAAAAhAMYRcbrfAAAACAEAAA8AAAAAAAAAAAAAAAAAqgQAAGRycy9kb3ducmV2LnhtbFBLBQYA&#10;AAAABAAEAPMAAAC2BQAAAAA=&#10;" fillcolor="window" strokeweight=".5pt">
                      <v:path arrowok="t"/>
                      <v:textbox>
                        <w:txbxContent>
                          <w:p w14:paraId="67AC8E43" w14:textId="77777777" w:rsidR="00B42318" w:rsidRPr="009C2BD7" w:rsidRDefault="00B42318" w:rsidP="00124AB7">
                            <w:pPr>
                              <w:rPr>
                                <w:sz w:val="32"/>
                                <w:szCs w:val="32"/>
                              </w:rPr>
                            </w:pPr>
                            <w:r>
                              <w:rPr>
                                <w:sz w:val="32"/>
                                <w:szCs w:val="32"/>
                              </w:rPr>
                              <w:t xml:space="preserve">    x     </w:t>
                            </w:r>
                          </w:p>
                          <w:p w14:paraId="61DA8951" w14:textId="77777777" w:rsidR="00B42318" w:rsidRDefault="00B42318" w:rsidP="00124AB7"/>
                        </w:txbxContent>
                      </v:textbox>
                      <w10:wrap anchorx="margin"/>
                    </v:shape>
                  </w:pict>
                </mc:Fallback>
              </mc:AlternateContent>
            </w:r>
          </w:p>
          <w:p w14:paraId="16A8A106" w14:textId="77777777" w:rsidR="00124AB7" w:rsidRPr="007A180F" w:rsidRDefault="00124AB7" w:rsidP="004E44F0">
            <w:pPr>
              <w:rPr>
                <w:rFonts w:eastAsia="Arial Unicode MS"/>
                <w:b/>
              </w:rPr>
            </w:pPr>
            <w:r w:rsidRPr="007A180F">
              <w:rPr>
                <w:rFonts w:eastAsia="Arial Unicode MS"/>
                <w:b/>
              </w:rPr>
              <w:t xml:space="preserve">        NE</w:t>
            </w:r>
          </w:p>
          <w:p w14:paraId="5E362D6F" w14:textId="77777777" w:rsidR="00124AB7" w:rsidRPr="007A180F" w:rsidRDefault="00124AB7" w:rsidP="004E44F0">
            <w:pPr>
              <w:rPr>
                <w:rFonts w:eastAsia="Arial Unicode MS"/>
                <w:b/>
              </w:rPr>
            </w:pPr>
          </w:p>
          <w:p w14:paraId="5F79D563" w14:textId="77777777" w:rsidR="00124AB7" w:rsidRPr="007A180F" w:rsidRDefault="00124AB7" w:rsidP="004E44F0">
            <w:pPr>
              <w:rPr>
                <w:rFonts w:eastAsia="Arial Unicode MS"/>
                <w:b/>
              </w:rPr>
            </w:pPr>
          </w:p>
        </w:tc>
      </w:tr>
      <w:tr w:rsidR="001A68D8" w14:paraId="65F301F3" w14:textId="77777777" w:rsidTr="001A68D8">
        <w:trPr>
          <w:trHeight w:val="1878"/>
        </w:trPr>
        <w:tc>
          <w:tcPr>
            <w:tcW w:w="9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0329751" w14:textId="5E9F61D7" w:rsidR="001A68D8" w:rsidRDefault="001A68D8">
            <w:pPr>
              <w:rPr>
                <w:rFonts w:eastAsia="Calibri"/>
                <w:b/>
                <w:sz w:val="20"/>
                <w:szCs w:val="20"/>
                <w:lang w:eastAsia="en-US"/>
              </w:rPr>
            </w:pPr>
            <w:bookmarkStart w:id="4" w:name="_Hlk204006855"/>
            <w:r>
              <w:rPr>
                <w:rFonts w:eastAsia="Calibri"/>
                <w:b/>
                <w:sz w:val="20"/>
                <w:szCs w:val="20"/>
                <w:lang w:eastAsia="en-US"/>
              </w:rPr>
              <w:lastRenderedPageBreak/>
              <w:t>II.1</w:t>
            </w:r>
            <w:r w:rsidR="00DC46E4">
              <w:rPr>
                <w:rFonts w:eastAsia="Calibri"/>
                <w:b/>
                <w:sz w:val="20"/>
                <w:szCs w:val="20"/>
                <w:lang w:eastAsia="en-US"/>
              </w:rPr>
              <w:t>5</w:t>
            </w:r>
            <w:r>
              <w:rPr>
                <w:rFonts w:eastAsia="Calibri"/>
                <w:b/>
                <w:sz w:val="20"/>
                <w:szCs w:val="20"/>
                <w:lang w:eastAsia="en-US"/>
              </w:rPr>
              <w:t>.</w:t>
            </w:r>
            <w:r w:rsidR="00DC46E4">
              <w:rPr>
                <w:rFonts w:eastAsia="Calibri"/>
                <w:b/>
                <w:sz w:val="20"/>
                <w:szCs w:val="20"/>
                <w:lang w:eastAsia="en-US"/>
              </w:rPr>
              <w:t>a</w:t>
            </w:r>
          </w:p>
        </w:tc>
        <w:tc>
          <w:tcPr>
            <w:tcW w:w="31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FE3E72E" w14:textId="77777777" w:rsidR="001A68D8" w:rsidRDefault="001A68D8">
            <w:pPr>
              <w:rPr>
                <w:rFonts w:eastAsia="Calibri"/>
                <w:b/>
                <w:sz w:val="20"/>
                <w:szCs w:val="20"/>
                <w:lang w:eastAsia="en-US"/>
              </w:rPr>
            </w:pPr>
            <w:r>
              <w:rPr>
                <w:rFonts w:eastAsia="Calibri"/>
                <w:b/>
                <w:lang w:eastAsia="en-US"/>
              </w:rPr>
              <w:t xml:space="preserve">Korisnik je u kategoriji malog poljoprivrednog gospodarstva </w:t>
            </w:r>
          </w:p>
        </w:tc>
        <w:tc>
          <w:tcPr>
            <w:tcW w:w="2654" w:type="dxa"/>
            <w:gridSpan w:val="11"/>
            <w:tcBorders>
              <w:top w:val="single" w:sz="4" w:space="0" w:color="auto"/>
              <w:left w:val="single" w:sz="4" w:space="0" w:color="auto"/>
              <w:bottom w:val="single" w:sz="4" w:space="0" w:color="auto"/>
              <w:right w:val="single" w:sz="4" w:space="0" w:color="auto"/>
            </w:tcBorders>
          </w:tcPr>
          <w:p w14:paraId="352880A4" w14:textId="77777777" w:rsidR="001A68D8" w:rsidRDefault="001A68D8">
            <w:pPr>
              <w:snapToGrid w:val="0"/>
              <w:jc w:val="center"/>
              <w:rPr>
                <w:rFonts w:eastAsia="Arial Unicode MS"/>
                <w:b/>
                <w:sz w:val="22"/>
                <w:szCs w:val="22"/>
              </w:rPr>
            </w:pPr>
          </w:p>
          <w:p w14:paraId="6DDBDE81" w14:textId="77777777" w:rsidR="001A68D8" w:rsidRDefault="001A68D8">
            <w:pPr>
              <w:snapToGrid w:val="0"/>
              <w:jc w:val="center"/>
              <w:rPr>
                <w:rFonts w:eastAsia="Arial Unicode MS"/>
                <w:b/>
                <w:sz w:val="22"/>
                <w:szCs w:val="22"/>
              </w:rPr>
            </w:pPr>
          </w:p>
          <w:p w14:paraId="26F3ED48" w14:textId="675949EB" w:rsidR="001A68D8" w:rsidRDefault="001A68D8">
            <w:pPr>
              <w:snapToGrid w:val="0"/>
              <w:rPr>
                <w:rFonts w:eastAsia="Arial Unicode MS"/>
                <w:b/>
              </w:rPr>
            </w:pPr>
            <w:r>
              <w:rPr>
                <w:noProof/>
              </w:rPr>
              <mc:AlternateContent>
                <mc:Choice Requires="wps">
                  <w:drawing>
                    <wp:anchor distT="0" distB="0" distL="114300" distR="114300" simplePos="0" relativeHeight="251892736" behindDoc="0" locked="0" layoutInCell="1" allowOverlap="1" wp14:anchorId="408E804E" wp14:editId="6CC5479D">
                      <wp:simplePos x="0" y="0"/>
                      <wp:positionH relativeFrom="margin">
                        <wp:posOffset>683895</wp:posOffset>
                      </wp:positionH>
                      <wp:positionV relativeFrom="paragraph">
                        <wp:posOffset>85090</wp:posOffset>
                      </wp:positionV>
                      <wp:extent cx="391795" cy="339725"/>
                      <wp:effectExtent l="0" t="0" r="27305" b="22225"/>
                      <wp:wrapNone/>
                      <wp:docPr id="694109972" name="Tekstni okvir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37D6DC" w14:textId="77777777" w:rsidR="001A68D8" w:rsidRDefault="001A68D8" w:rsidP="001A68D8">
                                  <w:pPr>
                                    <w:rPr>
                                      <w:sz w:val="32"/>
                                      <w:szCs w:val="32"/>
                                    </w:rPr>
                                  </w:pPr>
                                  <w:r>
                                    <w:rPr>
                                      <w:sz w:val="32"/>
                                      <w:szCs w:val="32"/>
                                    </w:rPr>
                                    <w:t xml:space="preserve">    x     </w:t>
                                  </w:r>
                                </w:p>
                                <w:p w14:paraId="3F3AA03F" w14:textId="77777777" w:rsidR="001A68D8" w:rsidRDefault="001A68D8" w:rsidP="001A68D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04E" id="_x0000_s1048" type="#_x0000_t202" style="position:absolute;margin-left:53.85pt;margin-top:6.7pt;width:30.85pt;height:26.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jlktJ08CAAClBAAADgAAAAAAAAAAAAAAAAAuAgAAZHJzL2Uyb0RvYy54bWxQSwECLQAUAAYA&#10;CAAAACEA+Aa9/N8AAAAJAQAADwAAAAAAAAAAAAAAAACpBAAAZHJzL2Rvd25yZXYueG1sUEsFBgAA&#10;AAAEAAQA8wAAALUFAAAAAA==&#10;" fillcolor="window" strokeweight=".5pt">
                      <v:path arrowok="t"/>
                      <v:textbox>
                        <w:txbxContent>
                          <w:p w14:paraId="7E37D6DC" w14:textId="77777777" w:rsidR="001A68D8" w:rsidRDefault="001A68D8" w:rsidP="001A68D8">
                            <w:pPr>
                              <w:rPr>
                                <w:sz w:val="32"/>
                                <w:szCs w:val="32"/>
                              </w:rPr>
                            </w:pPr>
                            <w:r>
                              <w:rPr>
                                <w:sz w:val="32"/>
                                <w:szCs w:val="32"/>
                              </w:rPr>
                              <w:t xml:space="preserve">    x     </w:t>
                            </w:r>
                          </w:p>
                          <w:p w14:paraId="3F3AA03F" w14:textId="77777777" w:rsidR="001A68D8" w:rsidRDefault="001A68D8" w:rsidP="001A68D8"/>
                        </w:txbxContent>
                      </v:textbox>
                      <w10:wrap anchorx="margin"/>
                    </v:shape>
                  </w:pict>
                </mc:Fallback>
              </mc:AlternateContent>
            </w:r>
            <w:r>
              <w:rPr>
                <w:rFonts w:eastAsia="Arial Unicode MS"/>
                <w:b/>
              </w:rPr>
              <w:t xml:space="preserve">             </w:t>
            </w:r>
          </w:p>
          <w:p w14:paraId="76E2A4B7" w14:textId="77777777" w:rsidR="001A68D8" w:rsidRDefault="001A68D8">
            <w:pPr>
              <w:snapToGrid w:val="0"/>
              <w:rPr>
                <w:rFonts w:eastAsia="Arial Unicode MS"/>
                <w:b/>
              </w:rPr>
            </w:pPr>
            <w:r>
              <w:rPr>
                <w:rFonts w:eastAsia="Arial Unicode MS"/>
                <w:b/>
              </w:rPr>
              <w:t xml:space="preserve">          DA   </w:t>
            </w:r>
          </w:p>
          <w:p w14:paraId="6FD5FE35" w14:textId="77777777" w:rsidR="001A68D8" w:rsidRDefault="001A68D8">
            <w:pPr>
              <w:rPr>
                <w:rFonts w:eastAsia="Calibri"/>
                <w:b/>
                <w:lang w:eastAsia="en-US"/>
              </w:rPr>
            </w:pPr>
          </w:p>
          <w:p w14:paraId="7F862FA9" w14:textId="77777777" w:rsidR="001A68D8" w:rsidRDefault="001A68D8">
            <w:pPr>
              <w:snapToGrid w:val="0"/>
              <w:jc w:val="center"/>
              <w:rPr>
                <w:rFonts w:eastAsia="Arial Unicode MS"/>
                <w:b/>
                <w:sz w:val="22"/>
                <w:szCs w:val="22"/>
              </w:rPr>
            </w:pPr>
          </w:p>
        </w:tc>
        <w:tc>
          <w:tcPr>
            <w:tcW w:w="2793" w:type="dxa"/>
            <w:gridSpan w:val="12"/>
            <w:tcBorders>
              <w:top w:val="single" w:sz="4" w:space="0" w:color="auto"/>
              <w:left w:val="single" w:sz="4" w:space="0" w:color="auto"/>
              <w:bottom w:val="single" w:sz="4" w:space="0" w:color="auto"/>
              <w:right w:val="single" w:sz="4" w:space="0" w:color="auto"/>
            </w:tcBorders>
          </w:tcPr>
          <w:p w14:paraId="59DF62B3" w14:textId="77777777" w:rsidR="001A68D8" w:rsidRDefault="001A68D8">
            <w:pPr>
              <w:rPr>
                <w:rFonts w:eastAsia="Arial Unicode MS"/>
                <w:b/>
                <w:sz w:val="22"/>
                <w:szCs w:val="22"/>
              </w:rPr>
            </w:pPr>
          </w:p>
          <w:p w14:paraId="69DA540D" w14:textId="77777777" w:rsidR="001A68D8" w:rsidRDefault="001A68D8">
            <w:pPr>
              <w:rPr>
                <w:rFonts w:eastAsia="Arial Unicode MS"/>
                <w:b/>
              </w:rPr>
            </w:pPr>
          </w:p>
          <w:p w14:paraId="77D76D8E" w14:textId="13487AB8" w:rsidR="001A68D8" w:rsidRDefault="001A68D8">
            <w:pPr>
              <w:rPr>
                <w:rFonts w:eastAsia="Arial Unicode MS"/>
                <w:b/>
              </w:rPr>
            </w:pPr>
            <w:r>
              <w:rPr>
                <w:noProof/>
              </w:rPr>
              <mc:AlternateContent>
                <mc:Choice Requires="wps">
                  <w:drawing>
                    <wp:anchor distT="0" distB="0" distL="114300" distR="114300" simplePos="0" relativeHeight="251893760" behindDoc="0" locked="0" layoutInCell="1" allowOverlap="1" wp14:anchorId="35DD19E9" wp14:editId="54B3DD95">
                      <wp:simplePos x="0" y="0"/>
                      <wp:positionH relativeFrom="margin">
                        <wp:posOffset>586105</wp:posOffset>
                      </wp:positionH>
                      <wp:positionV relativeFrom="paragraph">
                        <wp:posOffset>87630</wp:posOffset>
                      </wp:positionV>
                      <wp:extent cx="391795" cy="339725"/>
                      <wp:effectExtent l="0" t="0" r="27305" b="22225"/>
                      <wp:wrapNone/>
                      <wp:docPr id="1042094898" name="Tekstni okvir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CF543CD" w14:textId="77777777" w:rsidR="001A68D8" w:rsidRDefault="001A68D8" w:rsidP="001A68D8">
                                  <w:pPr>
                                    <w:rPr>
                                      <w:sz w:val="32"/>
                                      <w:szCs w:val="32"/>
                                    </w:rPr>
                                  </w:pPr>
                                  <w:r>
                                    <w:rPr>
                                      <w:sz w:val="32"/>
                                      <w:szCs w:val="32"/>
                                    </w:rPr>
                                    <w:t xml:space="preserve">    x     </w:t>
                                  </w:r>
                                </w:p>
                                <w:p w14:paraId="3836B8E9" w14:textId="77777777" w:rsidR="001A68D8" w:rsidRDefault="001A68D8" w:rsidP="001A68D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D19E9" id="_x0000_s1049" type="#_x0000_t202" style="position:absolute;margin-left:46.15pt;margin-top:6.9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" fillcolor="window" strokeweight=".5pt">
                      <v:path arrowok="t"/>
                      <v:textbox>
                        <w:txbxContent>
                          <w:p w14:paraId="0CF543CD" w14:textId="77777777" w:rsidR="001A68D8" w:rsidRDefault="001A68D8" w:rsidP="001A68D8">
                            <w:pPr>
                              <w:rPr>
                                <w:sz w:val="32"/>
                                <w:szCs w:val="32"/>
                              </w:rPr>
                            </w:pPr>
                            <w:r>
                              <w:rPr>
                                <w:sz w:val="32"/>
                                <w:szCs w:val="32"/>
                              </w:rPr>
                              <w:t xml:space="preserve">    x     </w:t>
                            </w:r>
                          </w:p>
                          <w:p w14:paraId="3836B8E9" w14:textId="77777777" w:rsidR="001A68D8" w:rsidRDefault="001A68D8" w:rsidP="001A68D8"/>
                        </w:txbxContent>
                      </v:textbox>
                      <w10:wrap anchorx="margin"/>
                    </v:shape>
                  </w:pict>
                </mc:Fallback>
              </mc:AlternateContent>
            </w:r>
          </w:p>
          <w:p w14:paraId="1E92E3F0" w14:textId="77777777" w:rsidR="001A68D8" w:rsidRDefault="001A68D8">
            <w:pPr>
              <w:rPr>
                <w:rFonts w:eastAsia="Arial Unicode MS"/>
                <w:b/>
              </w:rPr>
            </w:pPr>
            <w:r>
              <w:rPr>
                <w:rFonts w:eastAsia="Arial Unicode MS"/>
                <w:b/>
              </w:rPr>
              <w:t xml:space="preserve">        NE</w:t>
            </w:r>
          </w:p>
          <w:p w14:paraId="043F31B4" w14:textId="77777777" w:rsidR="001A68D8" w:rsidRDefault="001A68D8">
            <w:pPr>
              <w:rPr>
                <w:rFonts w:eastAsia="Arial Unicode MS"/>
                <w:b/>
              </w:rPr>
            </w:pPr>
          </w:p>
          <w:p w14:paraId="07626CC2" w14:textId="77777777" w:rsidR="001A68D8" w:rsidRDefault="001A68D8">
            <w:pPr>
              <w:rPr>
                <w:rFonts w:eastAsia="Arial Unicode MS"/>
                <w:b/>
              </w:rPr>
            </w:pPr>
          </w:p>
        </w:tc>
      </w:tr>
      <w:tr w:rsidR="001A68D8" w14:paraId="124D6F1A" w14:textId="77777777" w:rsidTr="001A68D8">
        <w:trPr>
          <w:trHeight w:val="670"/>
        </w:trPr>
        <w:tc>
          <w:tcPr>
            <w:tcW w:w="938" w:type="dxa"/>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369EBF50" w14:textId="01ED1389" w:rsidR="001A68D8" w:rsidRDefault="001A68D8">
            <w:pPr>
              <w:rPr>
                <w:b/>
                <w:sz w:val="20"/>
                <w:szCs w:val="20"/>
              </w:rPr>
            </w:pPr>
            <w:r>
              <w:rPr>
                <w:b/>
                <w:sz w:val="20"/>
                <w:szCs w:val="20"/>
              </w:rPr>
              <w:t>II.1</w:t>
            </w:r>
            <w:r w:rsidR="00DC46E4">
              <w:rPr>
                <w:b/>
                <w:sz w:val="20"/>
                <w:szCs w:val="20"/>
              </w:rPr>
              <w:t>5</w:t>
            </w:r>
            <w:r>
              <w:rPr>
                <w:b/>
                <w:sz w:val="20"/>
                <w:szCs w:val="20"/>
              </w:rPr>
              <w:t>.1</w:t>
            </w:r>
            <w:r w:rsidR="00DC46E4">
              <w:rPr>
                <w:b/>
                <w:sz w:val="20"/>
                <w:szCs w:val="20"/>
              </w:rPr>
              <w:t>.a</w:t>
            </w:r>
          </w:p>
        </w:tc>
        <w:tc>
          <w:tcPr>
            <w:tcW w:w="3113" w:type="dxa"/>
            <w:tcBorders>
              <w:top w:val="single" w:sz="4" w:space="0" w:color="auto"/>
              <w:left w:val="single" w:sz="4" w:space="0" w:color="auto"/>
              <w:bottom w:val="nil"/>
              <w:right w:val="single" w:sz="4" w:space="0" w:color="auto"/>
            </w:tcBorders>
            <w:shd w:val="clear" w:color="auto" w:fill="DEEAF6" w:themeFill="accent1" w:themeFillTint="33"/>
            <w:vAlign w:val="center"/>
            <w:hideMark/>
          </w:tcPr>
          <w:p w14:paraId="031E3975" w14:textId="77777777" w:rsidR="001A68D8" w:rsidRDefault="001A68D8">
            <w:pPr>
              <w:suppressAutoHyphens w:val="0"/>
              <w:spacing w:line="276" w:lineRule="auto"/>
              <w:rPr>
                <w:rFonts w:eastAsia="Calibri"/>
                <w:bCs/>
                <w:i/>
                <w:iCs/>
                <w:sz w:val="20"/>
                <w:szCs w:val="20"/>
                <w:lang w:eastAsia="en-US"/>
              </w:rPr>
            </w:pPr>
            <w:r>
              <w:rPr>
                <w:b/>
                <w:color w:val="000000" w:themeColor="text1"/>
              </w:rPr>
              <w:t>Ekonomska veličina gospodarstva SO</w:t>
            </w:r>
            <w:r>
              <w:rPr>
                <w:rFonts w:eastAsia="Calibri"/>
                <w:bCs/>
                <w:i/>
                <w:iCs/>
                <w:sz w:val="20"/>
                <w:szCs w:val="20"/>
                <w:lang w:eastAsia="en-US"/>
              </w:rPr>
              <w:t xml:space="preserve"> </w:t>
            </w:r>
          </w:p>
          <w:p w14:paraId="398EE55E" w14:textId="3AF82A8B" w:rsidR="001A68D8" w:rsidRDefault="001A68D8">
            <w:pPr>
              <w:suppressAutoHyphens w:val="0"/>
              <w:spacing w:line="276" w:lineRule="auto"/>
              <w:rPr>
                <w:rFonts w:eastAsia="Calibri"/>
                <w:bCs/>
                <w:i/>
                <w:iCs/>
                <w:sz w:val="20"/>
                <w:szCs w:val="20"/>
                <w:lang w:eastAsia="en-US"/>
              </w:rPr>
            </w:pPr>
            <w:r>
              <w:rPr>
                <w:rFonts w:eastAsia="Calibri"/>
                <w:bCs/>
                <w:i/>
                <w:iCs/>
                <w:sz w:val="20"/>
                <w:szCs w:val="20"/>
                <w:lang w:eastAsia="en-US"/>
              </w:rPr>
              <w:t>(EVPG, odaberite kategoriju odgovarajuće veličine SO ili N/P ako nije primjenjivo:</w:t>
            </w:r>
            <w:r>
              <w:rPr>
                <w:rFonts w:eastAsia="Calibri"/>
                <w:b/>
                <w:i/>
                <w:iCs/>
                <w:sz w:val="20"/>
                <w:szCs w:val="20"/>
              </w:rPr>
              <w:t xml:space="preserve"> zadebljati – bold</w:t>
            </w:r>
            <w:r>
              <w:rPr>
                <w:rFonts w:eastAsia="Calibri"/>
                <w:bCs/>
                <w:i/>
                <w:iCs/>
                <w:sz w:val="20"/>
                <w:szCs w:val="20"/>
              </w:rPr>
              <w:t>)</w:t>
            </w:r>
            <w:r>
              <w:rPr>
                <w:rFonts w:eastAsia="Calibri"/>
                <w:bCs/>
                <w:i/>
                <w:iCs/>
                <w:sz w:val="20"/>
                <w:szCs w:val="20"/>
                <w:lang w:eastAsia="en-US"/>
              </w:rPr>
              <w:t xml:space="preserve">  </w:t>
            </w:r>
          </w:p>
        </w:tc>
        <w:tc>
          <w:tcPr>
            <w:tcW w:w="5447" w:type="dxa"/>
            <w:gridSpan w:val="23"/>
            <w:tcBorders>
              <w:top w:val="single" w:sz="4" w:space="0" w:color="auto"/>
              <w:left w:val="single" w:sz="4" w:space="0" w:color="auto"/>
              <w:bottom w:val="nil"/>
              <w:right w:val="single" w:sz="4" w:space="0" w:color="auto"/>
            </w:tcBorders>
            <w:vAlign w:val="center"/>
            <w:hideMark/>
          </w:tcPr>
          <w:p w14:paraId="3A0212E7" w14:textId="62207680" w:rsidR="001A68D8" w:rsidRDefault="001A68D8" w:rsidP="001A68D8">
            <w:pPr>
              <w:pStyle w:val="Odlomakpopisa"/>
              <w:numPr>
                <w:ilvl w:val="0"/>
                <w:numId w:val="23"/>
              </w:numPr>
              <w:jc w:val="both"/>
              <w:rPr>
                <w:rFonts w:ascii="Times New Roman" w:hAnsi="Times New Roman"/>
                <w:sz w:val="24"/>
                <w:szCs w:val="24"/>
              </w:rPr>
            </w:pPr>
            <w:r>
              <w:rPr>
                <w:rFonts w:ascii="Times New Roman" w:hAnsi="Times New Roman"/>
                <w:sz w:val="24"/>
                <w:szCs w:val="24"/>
              </w:rPr>
              <w:t xml:space="preserve">manje ili jednako 2.499,99 EUR SO </w:t>
            </w:r>
          </w:p>
          <w:p w14:paraId="7C9C0AE5" w14:textId="410290CB" w:rsidR="001A68D8" w:rsidRDefault="001A68D8" w:rsidP="001A68D8">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bCs/>
                <w:sz w:val="24"/>
                <w:szCs w:val="24"/>
              </w:rPr>
              <w:t>2.500 - 2.999,99 EUR SO</w:t>
            </w:r>
          </w:p>
          <w:p w14:paraId="095AF160" w14:textId="1B9DD4CB" w:rsidR="001A68D8" w:rsidRPr="001A68D8" w:rsidRDefault="001A68D8" w:rsidP="001A68D8">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sz w:val="24"/>
                <w:szCs w:val="24"/>
              </w:rPr>
              <w:t>3.000 - 3.999 EUR SO</w:t>
            </w:r>
          </w:p>
          <w:p w14:paraId="58FA7169" w14:textId="68ACC568" w:rsidR="001A68D8" w:rsidRDefault="001A68D8" w:rsidP="001A68D8">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sz w:val="24"/>
                <w:szCs w:val="24"/>
                <w:lang w:val="hr-HR"/>
              </w:rPr>
              <w:t>4.000 – 6.999,99 EUR SO</w:t>
            </w:r>
          </w:p>
          <w:p w14:paraId="00EA9EDC" w14:textId="6A40696D" w:rsidR="001A68D8" w:rsidRDefault="001A68D8" w:rsidP="001A68D8">
            <w:pPr>
              <w:pStyle w:val="Odlomakpopisa"/>
              <w:numPr>
                <w:ilvl w:val="0"/>
                <w:numId w:val="23"/>
              </w:numPr>
              <w:spacing w:line="240" w:lineRule="auto"/>
              <w:jc w:val="both"/>
              <w:rPr>
                <w:rFonts w:ascii="Times New Roman" w:hAnsi="Times New Roman"/>
                <w:sz w:val="24"/>
                <w:szCs w:val="24"/>
                <w:lang w:val="hr-HR"/>
              </w:rPr>
            </w:pPr>
            <w:r>
              <w:rPr>
                <w:rFonts w:ascii="Times New Roman" w:hAnsi="Times New Roman"/>
                <w:sz w:val="24"/>
                <w:szCs w:val="24"/>
                <w:lang w:val="hr-HR"/>
              </w:rPr>
              <w:t>7.000 - 14.999,99 EUR SO</w:t>
            </w:r>
          </w:p>
          <w:p w14:paraId="4480B7C5" w14:textId="77777777" w:rsidR="001A68D8" w:rsidRPr="001A68D8" w:rsidRDefault="001A68D8" w:rsidP="001A68D8">
            <w:pPr>
              <w:pStyle w:val="Odlomakpopisa"/>
              <w:numPr>
                <w:ilvl w:val="0"/>
                <w:numId w:val="23"/>
              </w:numPr>
              <w:jc w:val="both"/>
            </w:pPr>
            <w:r>
              <w:rPr>
                <w:rFonts w:ascii="Times New Roman" w:hAnsi="Times New Roman"/>
                <w:sz w:val="24"/>
                <w:szCs w:val="24"/>
              </w:rPr>
              <w:t>15.000 – 29.999,99 EUR SO</w:t>
            </w:r>
          </w:p>
          <w:p w14:paraId="43DD0D20" w14:textId="1701CBE7" w:rsidR="001A68D8" w:rsidRDefault="001A68D8" w:rsidP="001A68D8">
            <w:pPr>
              <w:pStyle w:val="Odlomakpopisa"/>
              <w:numPr>
                <w:ilvl w:val="0"/>
                <w:numId w:val="23"/>
              </w:numPr>
              <w:jc w:val="both"/>
            </w:pPr>
            <w:r>
              <w:rPr>
                <w:rFonts w:ascii="Times New Roman" w:hAnsi="Times New Roman"/>
                <w:sz w:val="24"/>
                <w:szCs w:val="24"/>
              </w:rPr>
              <w:t>N/P</w:t>
            </w:r>
          </w:p>
        </w:tc>
      </w:tr>
      <w:bookmarkEnd w:id="4"/>
      <w:tr w:rsidR="00AF246E" w:rsidRPr="00276E4E" w14:paraId="6C32CEF3" w14:textId="77777777" w:rsidTr="001A68D8">
        <w:trPr>
          <w:trHeight w:val="670"/>
        </w:trPr>
        <w:tc>
          <w:tcPr>
            <w:tcW w:w="938" w:type="dxa"/>
            <w:tcBorders>
              <w:bottom w:val="nil"/>
            </w:tcBorders>
            <w:shd w:val="clear" w:color="auto" w:fill="DEEAF6" w:themeFill="accent1" w:themeFillTint="33"/>
            <w:vAlign w:val="center"/>
          </w:tcPr>
          <w:p w14:paraId="4F2AC0D9" w14:textId="3D3DB1FB" w:rsidR="00AF246E" w:rsidRPr="007A180F" w:rsidRDefault="00AF246E" w:rsidP="00EA62D9">
            <w:pPr>
              <w:rPr>
                <w:rFonts w:eastAsia="Calibri"/>
                <w:b/>
                <w:sz w:val="20"/>
                <w:szCs w:val="20"/>
                <w:lang w:eastAsia="en-US"/>
              </w:rPr>
            </w:pPr>
            <w:r w:rsidRPr="007A180F">
              <w:rPr>
                <w:b/>
                <w:sz w:val="20"/>
                <w:szCs w:val="20"/>
              </w:rPr>
              <w:t>II.</w:t>
            </w:r>
            <w:r w:rsidR="00B501D8" w:rsidRPr="007A180F">
              <w:rPr>
                <w:b/>
                <w:sz w:val="20"/>
                <w:szCs w:val="20"/>
              </w:rPr>
              <w:t>1</w:t>
            </w:r>
            <w:r w:rsidR="00DC46E4">
              <w:rPr>
                <w:b/>
                <w:sz w:val="20"/>
                <w:szCs w:val="20"/>
              </w:rPr>
              <w:t>6</w:t>
            </w:r>
            <w:r w:rsidRPr="007A180F">
              <w:rPr>
                <w:b/>
                <w:sz w:val="20"/>
                <w:szCs w:val="20"/>
              </w:rPr>
              <w:t>.</w:t>
            </w:r>
            <w:r w:rsidR="00DC46E4">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7A180F" w:rsidRDefault="00AF246E" w:rsidP="00EA62D9">
            <w:pPr>
              <w:suppressAutoHyphens w:val="0"/>
              <w:spacing w:line="276" w:lineRule="auto"/>
              <w:rPr>
                <w:rFonts w:eastAsia="Calibri"/>
                <w:b/>
                <w:lang w:eastAsia="en-US"/>
              </w:rPr>
            </w:pPr>
            <w:r w:rsidRPr="007A180F">
              <w:rPr>
                <w:rFonts w:eastAsia="Calibri"/>
                <w:b/>
                <w:lang w:eastAsia="en-US"/>
              </w:rPr>
              <w:t>Ime i prezime odgovorne osobe i dužnost koju ona obavlja:</w:t>
            </w:r>
          </w:p>
          <w:p w14:paraId="321C992C" w14:textId="697775B1" w:rsidR="00AF246E" w:rsidRPr="007A180F" w:rsidRDefault="00AF246E" w:rsidP="00B501D8">
            <w:pPr>
              <w:jc w:val="both"/>
              <w:rPr>
                <w:rFonts w:eastAsia="Calibri"/>
                <w:b/>
                <w:sz w:val="20"/>
                <w:szCs w:val="20"/>
                <w:lang w:eastAsia="en-US"/>
              </w:rPr>
            </w:pPr>
            <w:r w:rsidRPr="007A180F">
              <w:rPr>
                <w:rFonts w:eastAsia="Calibri"/>
                <w:i/>
                <w:sz w:val="20"/>
                <w:szCs w:val="20"/>
                <w:lang w:eastAsia="en-US"/>
              </w:rPr>
              <w:t>(npr. predsjednik/ica uprave, direktor/ica):</w:t>
            </w:r>
          </w:p>
        </w:tc>
        <w:tc>
          <w:tcPr>
            <w:tcW w:w="5447" w:type="dxa"/>
            <w:gridSpan w:val="23"/>
            <w:tcBorders>
              <w:bottom w:val="nil"/>
            </w:tcBorders>
            <w:vAlign w:val="center"/>
          </w:tcPr>
          <w:p w14:paraId="0E2CEAA7" w14:textId="77777777" w:rsidR="00AF246E" w:rsidRPr="007A180F"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A68D8">
        <w:trPr>
          <w:trHeight w:val="464"/>
        </w:trPr>
        <w:tc>
          <w:tcPr>
            <w:tcW w:w="938" w:type="dxa"/>
            <w:shd w:val="clear" w:color="auto" w:fill="DEEAF6" w:themeFill="accent1" w:themeFillTint="33"/>
            <w:vAlign w:val="center"/>
          </w:tcPr>
          <w:p w14:paraId="2DEE6466" w14:textId="1382556C" w:rsidR="000D4E5B" w:rsidRPr="007A180F" w:rsidRDefault="000D4E5B" w:rsidP="00EA62D9">
            <w:pPr>
              <w:rPr>
                <w:rFonts w:eastAsia="Calibri"/>
                <w:b/>
                <w:sz w:val="20"/>
                <w:szCs w:val="20"/>
                <w:lang w:eastAsia="en-US"/>
              </w:rPr>
            </w:pPr>
            <w:r w:rsidRPr="007A180F">
              <w:rPr>
                <w:rFonts w:eastAsia="Calibri"/>
                <w:b/>
                <w:sz w:val="20"/>
                <w:szCs w:val="20"/>
                <w:lang w:eastAsia="en-US"/>
              </w:rPr>
              <w:t>II.1</w:t>
            </w:r>
            <w:r w:rsidR="00DC46E4">
              <w:rPr>
                <w:rFonts w:eastAsia="Calibri"/>
                <w:b/>
                <w:sz w:val="20"/>
                <w:szCs w:val="20"/>
                <w:lang w:eastAsia="en-US"/>
              </w:rPr>
              <w:t>6.1</w:t>
            </w:r>
            <w:r w:rsidRPr="007A180F">
              <w:rPr>
                <w:rFonts w:eastAsia="Calibri"/>
                <w:b/>
                <w:sz w:val="20"/>
                <w:szCs w:val="20"/>
                <w:lang w:eastAsia="en-US"/>
              </w:rPr>
              <w:t>.a</w:t>
            </w:r>
          </w:p>
        </w:tc>
        <w:tc>
          <w:tcPr>
            <w:tcW w:w="3113" w:type="dxa"/>
            <w:shd w:val="clear" w:color="auto" w:fill="DEEAF6" w:themeFill="accent1" w:themeFillTint="33"/>
            <w:vAlign w:val="center"/>
          </w:tcPr>
          <w:p w14:paraId="2D8E7B77" w14:textId="77777777" w:rsidR="000D4E5B" w:rsidRPr="007A180F" w:rsidRDefault="000D4E5B" w:rsidP="00EA62D9">
            <w:pPr>
              <w:suppressAutoHyphens w:val="0"/>
              <w:spacing w:line="276" w:lineRule="auto"/>
              <w:rPr>
                <w:rFonts w:eastAsia="Calibri"/>
                <w:b/>
                <w:lang w:eastAsia="en-US"/>
              </w:rPr>
            </w:pPr>
            <w:r w:rsidRPr="007A180F">
              <w:rPr>
                <w:rFonts w:eastAsia="Calibri"/>
                <w:b/>
                <w:lang w:eastAsia="en-US"/>
              </w:rPr>
              <w:t>OIB odgovorne osobe:</w:t>
            </w:r>
          </w:p>
        </w:tc>
        <w:tc>
          <w:tcPr>
            <w:tcW w:w="482" w:type="dxa"/>
            <w:gridSpan w:val="2"/>
            <w:vAlign w:val="center"/>
          </w:tcPr>
          <w:p w14:paraId="4E2358F9"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D193301"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0AC69272"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ECD429"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5E94244D"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74417E1A"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0F8FAD60"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5FAEE28"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568F236F"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4C4F4E49"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197B351E" w14:textId="77777777" w:rsidR="000D4E5B" w:rsidRPr="007A180F"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Uputa: detaljno opišite projekt</w:t>
            </w:r>
            <w:r w:rsidRPr="00B501D8">
              <w:rPr>
                <w:rFonts w:eastAsia="Arial Unicode MS"/>
                <w:i/>
                <w:sz w:val="20"/>
                <w:szCs w:val="20"/>
              </w:rPr>
              <w: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7A180F" w:rsidRDefault="000D5279" w:rsidP="00C5056B">
            <w:pPr>
              <w:pStyle w:val="NoSpacing1"/>
              <w:rPr>
                <w:rFonts w:ascii="Times New Roman" w:hAnsi="Times New Roman"/>
                <w:b w:val="0"/>
                <w:sz w:val="24"/>
                <w:szCs w:val="24"/>
              </w:rPr>
            </w:pPr>
            <w:r w:rsidRPr="007A180F">
              <w:rPr>
                <w:rFonts w:ascii="Times New Roman" w:hAnsi="Times New Roman"/>
                <w:sz w:val="24"/>
                <w:szCs w:val="24"/>
              </w:rPr>
              <w:t>III.</w:t>
            </w:r>
            <w:r w:rsidR="00604452" w:rsidRPr="007A180F">
              <w:rPr>
                <w:rFonts w:ascii="Times New Roman" w:hAnsi="Times New Roman"/>
                <w:sz w:val="24"/>
                <w:szCs w:val="24"/>
              </w:rPr>
              <w:t>5</w:t>
            </w:r>
            <w:r w:rsidR="00B90B34" w:rsidRPr="007A180F">
              <w:rPr>
                <w:rFonts w:ascii="Times New Roman" w:hAnsi="Times New Roman"/>
                <w:sz w:val="24"/>
                <w:szCs w:val="24"/>
              </w:rPr>
              <w:t>.</w:t>
            </w:r>
            <w:r w:rsidR="00C5056B" w:rsidRPr="007A180F">
              <w:rPr>
                <w:rFonts w:ascii="Times New Roman" w:hAnsi="Times New Roman"/>
                <w:sz w:val="24"/>
                <w:szCs w:val="24"/>
              </w:rPr>
              <w:t xml:space="preserve"> Zajednički interes projekta (ako je primjenjivo)</w:t>
            </w:r>
          </w:p>
          <w:p w14:paraId="432A2A2D" w14:textId="16845367" w:rsidR="00C5056B" w:rsidRPr="00B501D8" w:rsidRDefault="00E76D73" w:rsidP="00F26DBB">
            <w:pPr>
              <w:pStyle w:val="Bezproreda"/>
              <w:jc w:val="both"/>
              <w:rPr>
                <w:b w:val="0"/>
                <w:iCs/>
                <w:sz w:val="20"/>
                <w:szCs w:val="20"/>
              </w:rPr>
            </w:pPr>
            <w:r w:rsidRPr="007A180F">
              <w:rPr>
                <w:b w:val="0"/>
                <w:i/>
                <w:iCs/>
                <w:sz w:val="20"/>
                <w:szCs w:val="20"/>
              </w:rPr>
              <w:t xml:space="preserve">Uputa: </w:t>
            </w:r>
            <w:r w:rsidR="00C25769" w:rsidRPr="007A180F">
              <w:rPr>
                <w:b w:val="0"/>
                <w:i/>
                <w:iCs/>
                <w:sz w:val="20"/>
                <w:szCs w:val="20"/>
              </w:rPr>
              <w:t>U slučaju partnerskih projekata</w:t>
            </w:r>
            <w:r w:rsidR="00C5056B" w:rsidRPr="007A180F">
              <w:rPr>
                <w:b w:val="0"/>
                <w:i/>
                <w:iCs/>
                <w:sz w:val="20"/>
                <w:szCs w:val="20"/>
              </w:rPr>
              <w:t xml:space="preserve"> obrazložite </w:t>
            </w:r>
            <w:r w:rsidR="00F93E3D" w:rsidRPr="007A180F">
              <w:rPr>
                <w:b w:val="0"/>
                <w:i/>
                <w:iCs/>
                <w:sz w:val="20"/>
                <w:szCs w:val="20"/>
              </w:rPr>
              <w:t>zajednički interes projekt</w:t>
            </w:r>
            <w:r w:rsidR="002D53FD" w:rsidRPr="007A180F">
              <w:rPr>
                <w:b w:val="0"/>
                <w:i/>
                <w:iCs/>
                <w:sz w:val="20"/>
                <w:szCs w:val="20"/>
              </w:rPr>
              <w:t>a</w:t>
            </w:r>
            <w:r w:rsidR="00C5056B" w:rsidRPr="007A180F">
              <w:rPr>
                <w:b w:val="0"/>
                <w:i/>
                <w:iCs/>
                <w:sz w:val="20"/>
                <w:szCs w:val="20"/>
              </w:rPr>
              <w:t>.</w:t>
            </w:r>
            <w:r w:rsidRPr="007A180F">
              <w:rPr>
                <w:b w:val="0"/>
                <w:i/>
                <w:iCs/>
                <w:sz w:val="20"/>
                <w:szCs w:val="20"/>
              </w:rPr>
              <w:t xml:space="preserve"> </w:t>
            </w:r>
            <w:r w:rsidR="00530F56" w:rsidRPr="007A180F">
              <w:rPr>
                <w:b w:val="0"/>
                <w:i/>
                <w:iCs/>
                <w:sz w:val="20"/>
                <w:szCs w:val="20"/>
              </w:rPr>
              <w:t>Zajednički interes je naveden u</w:t>
            </w:r>
            <w:r w:rsidR="00C5056B" w:rsidRPr="007A180F">
              <w:rPr>
                <w:b w:val="0"/>
                <w:i/>
                <w:iCs/>
                <w:sz w:val="20"/>
                <w:szCs w:val="20"/>
              </w:rPr>
              <w:t xml:space="preserve"> </w:t>
            </w:r>
            <w:r w:rsidR="00C5056B" w:rsidRPr="00B11FF5">
              <w:rPr>
                <w:b w:val="0"/>
                <w:i/>
                <w:iCs/>
                <w:sz w:val="20"/>
                <w:szCs w:val="20"/>
              </w:rPr>
              <w:t xml:space="preserve">poglavlju </w:t>
            </w:r>
            <w:r w:rsidR="007A180F" w:rsidRPr="00B11FF5">
              <w:rPr>
                <w:rFonts w:eastAsia="Arial Unicode MS"/>
                <w:b w:val="0"/>
                <w:sz w:val="20"/>
                <w:szCs w:val="20"/>
              </w:rPr>
              <w:t>1.1</w:t>
            </w:r>
            <w:r w:rsidR="00530F56" w:rsidRPr="00B11FF5">
              <w:rPr>
                <w:rFonts w:eastAsia="Arial Unicode MS"/>
                <w:b w:val="0"/>
                <w:sz w:val="20"/>
                <w:szCs w:val="20"/>
              </w:rPr>
              <w:t xml:space="preserve"> </w:t>
            </w:r>
            <w:r w:rsidR="00530F56" w:rsidRPr="00B11FF5">
              <w:rPr>
                <w:b w:val="0"/>
                <w:i/>
                <w:iCs/>
                <w:sz w:val="20"/>
                <w:szCs w:val="20"/>
              </w:rPr>
              <w:t>LAG</w:t>
            </w:r>
            <w:r w:rsidR="00530F56" w:rsidRPr="007A180F">
              <w:rPr>
                <w:b w:val="0"/>
                <w:i/>
                <w:iCs/>
                <w:sz w:val="20"/>
                <w:szCs w:val="20"/>
              </w:rPr>
              <w:t xml:space="preserve"> natječaja.</w:t>
            </w:r>
            <w:r w:rsidRPr="007A180F" w:rsidDel="00E76D73">
              <w:rPr>
                <w:b w:val="0"/>
                <w:i/>
                <w:iCs/>
                <w:sz w:val="20"/>
                <w:szCs w:val="20"/>
              </w:rPr>
              <w:t xml:space="preserve"> </w:t>
            </w:r>
            <w:r w:rsidR="00F93E3D" w:rsidRPr="007A180F">
              <w:rPr>
                <w:rFonts w:eastAsia="Calibri"/>
                <w:b w:val="0"/>
                <w:i/>
                <w:sz w:val="20"/>
                <w:szCs w:val="20"/>
                <w:lang w:eastAsia="en-US"/>
              </w:rPr>
              <w:t>Ako nije riječ o partnerskom projektu</w:t>
            </w:r>
            <w:r w:rsidR="00173519" w:rsidRPr="007A180F">
              <w:rPr>
                <w:rFonts w:eastAsia="Calibri"/>
                <w:b w:val="0"/>
                <w:i/>
                <w:sz w:val="20"/>
                <w:szCs w:val="20"/>
                <w:lang w:eastAsia="en-US"/>
              </w:rPr>
              <w:t>, nije potrebno ispunjavati ovu točku.</w:t>
            </w:r>
            <w:r w:rsidR="00173519" w:rsidRPr="007A180F">
              <w:rPr>
                <w:rFonts w:eastAsia="Calibri"/>
                <w:b w:val="0"/>
                <w:iCs/>
                <w:sz w:val="20"/>
                <w:szCs w:val="20"/>
                <w:lang w:eastAsia="en-US"/>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Default="00C5056B" w:rsidP="00D64381">
            <w:pPr>
              <w:snapToGrid w:val="0"/>
              <w:rPr>
                <w:rFonts w:eastAsia="Calibri"/>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010BB38"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 xml:space="preserve">Navedite kome je s područja LAG-a projekt namijenjen, odnosno koje ciljane skupine korisnika ćete izravno uključiti u provedbi aktivnosti. Ciljane skupine definirajte što konkretnije i brojčano (npr. ukoliko se predviđa izrada promo </w:t>
            </w:r>
            <w:r w:rsidRPr="00B501D8">
              <w:rPr>
                <w:rFonts w:ascii="Times New Roman" w:hAnsi="Times New Roman"/>
                <w:b w:val="0"/>
                <w:i/>
                <w:sz w:val="20"/>
                <w:szCs w:val="20"/>
              </w:rPr>
              <w:lastRenderedPageBreak/>
              <w:t>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DFB8092" w:rsidR="00EA2482" w:rsidRPr="00F26DBB" w:rsidRDefault="000D5279" w:rsidP="00CE0354">
            <w:pPr>
              <w:snapToGrid w:val="0"/>
              <w:jc w:val="both"/>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4E5D20" w:rsidRDefault="000D5279" w:rsidP="00A040AB">
            <w:pPr>
              <w:pStyle w:val="Bezproreda"/>
              <w:rPr>
                <w:rFonts w:eastAsia="Arial Unicode MS"/>
                <w:bCs w:val="0"/>
                <w:sz w:val="22"/>
                <w:szCs w:val="22"/>
              </w:rPr>
            </w:pPr>
            <w:r>
              <w:rPr>
                <w:rFonts w:eastAsia="Calibri"/>
              </w:rPr>
              <w:t>III.</w:t>
            </w:r>
            <w:r w:rsidR="00A040AB" w:rsidRPr="00F26DBB">
              <w:rPr>
                <w:rFonts w:eastAsia="Calibri"/>
              </w:rPr>
              <w:t>1</w:t>
            </w:r>
            <w:r w:rsidR="00604452" w:rsidRPr="00F26DBB">
              <w:rPr>
                <w:rFonts w:eastAsia="Calibri"/>
              </w:rPr>
              <w:t>0</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3F896C59" w:rsidR="00B42318" w:rsidRPr="009C2BD7" w:rsidRDefault="00B42318" w:rsidP="00EA2482">
                                  <w:pPr>
                                    <w:rPr>
                                      <w:sz w:val="32"/>
                                      <w:szCs w:val="32"/>
                                    </w:rPr>
                                  </w:pPr>
                                  <w:r>
                                    <w:rPr>
                                      <w:sz w:val="32"/>
                                      <w:szCs w:val="32"/>
                                    </w:rPr>
                                    <w:t xml:space="preserve">  xx  x     </w:t>
                                  </w:r>
                                </w:p>
                                <w:p w14:paraId="7E260493" w14:textId="77777777" w:rsidR="00B42318" w:rsidRDefault="00B42318"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50"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" fillcolor="window" strokeweight=".5pt">
                      <v:path arrowok="t"/>
                      <v:textbox>
                        <w:txbxContent>
                          <w:p w14:paraId="4D6D88CD" w14:textId="3F896C59" w:rsidR="00B42318" w:rsidRPr="009C2BD7" w:rsidRDefault="00B42318" w:rsidP="00EA2482">
                            <w:pPr>
                              <w:rPr>
                                <w:sz w:val="32"/>
                                <w:szCs w:val="32"/>
                              </w:rPr>
                            </w:pPr>
                            <w:r>
                              <w:rPr>
                                <w:sz w:val="32"/>
                                <w:szCs w:val="32"/>
                              </w:rPr>
                              <w:t xml:space="preserve">  xx  x     </w:t>
                            </w:r>
                          </w:p>
                          <w:p w14:paraId="7E260493" w14:textId="77777777" w:rsidR="00B42318" w:rsidRDefault="00B42318"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B42318" w:rsidRPr="009C2BD7" w:rsidRDefault="00B42318" w:rsidP="00EA2482">
                                  <w:pPr>
                                    <w:rPr>
                                      <w:sz w:val="32"/>
                                      <w:szCs w:val="32"/>
                                    </w:rPr>
                                  </w:pPr>
                                  <w:r>
                                    <w:rPr>
                                      <w:sz w:val="32"/>
                                      <w:szCs w:val="32"/>
                                    </w:rPr>
                                    <w:t xml:space="preserve">   x     </w:t>
                                  </w:r>
                                </w:p>
                                <w:p w14:paraId="57D6CF86" w14:textId="77777777" w:rsidR="00B42318" w:rsidRDefault="00B42318"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51"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" fillcolor="window" strokeweight=".5pt">
                      <v:path arrowok="t"/>
                      <v:textbox>
                        <w:txbxContent>
                          <w:p w14:paraId="01E8B790" w14:textId="3EFB6397" w:rsidR="00B42318" w:rsidRPr="009C2BD7" w:rsidRDefault="00B42318" w:rsidP="00EA2482">
                            <w:pPr>
                              <w:rPr>
                                <w:sz w:val="32"/>
                                <w:szCs w:val="32"/>
                              </w:rPr>
                            </w:pPr>
                            <w:r>
                              <w:rPr>
                                <w:sz w:val="32"/>
                                <w:szCs w:val="32"/>
                              </w:rPr>
                              <w:t xml:space="preserve">   x     </w:t>
                            </w:r>
                          </w:p>
                          <w:p w14:paraId="57D6CF86" w14:textId="77777777" w:rsidR="00B42318" w:rsidRDefault="00B42318"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3323133D" w14:textId="59902FE5" w:rsidR="00F90E5C" w:rsidRPr="00B501D8" w:rsidRDefault="00F90E5C" w:rsidP="00F26DBB">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p w14:paraId="2A2FED3B" w14:textId="6B5182DB" w:rsidR="0003034E" w:rsidRPr="00B501D8" w:rsidRDefault="0003034E" w:rsidP="00F26DBB">
            <w:pPr>
              <w:suppressAutoHyphens w:val="0"/>
              <w:jc w:val="both"/>
              <w:rPr>
                <w:rFonts w:eastAsia="Calibri"/>
                <w:b w:val="0"/>
                <w:i/>
                <w:sz w:val="22"/>
                <w:szCs w:val="22"/>
                <w:lang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22B93889" w:rsidR="00CC4434" w:rsidRPr="00B11FF5" w:rsidRDefault="00CC4434" w:rsidP="00673951">
            <w:pPr>
              <w:tabs>
                <w:tab w:val="left" w:pos="368"/>
              </w:tabs>
              <w:snapToGrid w:val="0"/>
              <w:spacing w:after="120"/>
              <w:jc w:val="both"/>
              <w:rPr>
                <w:rFonts w:eastAsia="Arial Unicode MS"/>
                <w:b/>
                <w:sz w:val="22"/>
                <w:szCs w:val="22"/>
              </w:rPr>
            </w:pPr>
            <w:r w:rsidRPr="00B11FF5">
              <w:rPr>
                <w:rFonts w:eastAsia="Arial Unicode MS"/>
                <w:sz w:val="22"/>
                <w:szCs w:val="22"/>
              </w:rPr>
              <w:t xml:space="preserve">SC </w:t>
            </w:r>
            <w:r w:rsidR="00ED741A" w:rsidRPr="00B11FF5">
              <w:rPr>
                <w:rFonts w:eastAsia="Arial Unicode MS"/>
                <w:sz w:val="22"/>
                <w:szCs w:val="22"/>
              </w:rPr>
              <w:t>2</w:t>
            </w:r>
            <w:r w:rsidRPr="00B11FF5">
              <w:rPr>
                <w:rFonts w:eastAsia="Arial Unicode MS"/>
                <w:sz w:val="22"/>
                <w:szCs w:val="22"/>
              </w:rPr>
              <w:t xml:space="preserve"> ZPP-a: </w:t>
            </w:r>
            <w:r w:rsidR="00ED741A" w:rsidRPr="00B11FF5">
              <w:rPr>
                <w:rFonts w:eastAsia="Arial Unicode MS"/>
                <w:sz w:val="22"/>
                <w:szCs w:val="22"/>
              </w:rPr>
              <w:t>Jačanje usmjerenosti na tržište i povećanje konkurentnosti poljoprivrednih gospodarstava kratkoročno i dugoročno, uključujući veću usmjerenost na istraživanje,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52"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C7vftK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B42318" w:rsidRPr="009C2BD7" w:rsidRDefault="00B42318" w:rsidP="0003034E">
                            <w:pPr>
                              <w:rPr>
                                <w:sz w:val="32"/>
                                <w:szCs w:val="32"/>
                              </w:rPr>
                            </w:pPr>
                            <w:r>
                              <w:rPr>
                                <w:sz w:val="32"/>
                                <w:szCs w:val="32"/>
                              </w:rPr>
                              <w:t xml:space="preserve">    xxxxxx     </w:t>
                            </w:r>
                          </w:p>
                          <w:p w14:paraId="50CCC854" w14:textId="77777777" w:rsidR="00B42318" w:rsidRDefault="00B42318"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B11FF5" w:rsidRDefault="00C0605F" w:rsidP="00EA62D9">
            <w:pPr>
              <w:snapToGrid w:val="0"/>
              <w:rPr>
                <w:rFonts w:eastAsia="Arial Unicode MS"/>
                <w:i/>
                <w:sz w:val="20"/>
                <w:szCs w:val="20"/>
              </w:rPr>
            </w:pPr>
            <w:r w:rsidRPr="00B11FF5">
              <w:rPr>
                <w:rFonts w:eastAsia="Arial Unicode MS"/>
                <w:i/>
                <w:sz w:val="20"/>
                <w:szCs w:val="20"/>
              </w:rPr>
              <w:t xml:space="preserve">Obrazloženje: </w:t>
            </w:r>
          </w:p>
          <w:p w14:paraId="46B33769" w14:textId="113CF2CB" w:rsidR="00B46C75" w:rsidRPr="00B11FF5" w:rsidRDefault="00B46C75" w:rsidP="00EA62D9">
            <w:pPr>
              <w:snapToGrid w:val="0"/>
              <w:rPr>
                <w:rFonts w:eastAsia="Arial Unicode MS"/>
                <w:sz w:val="22"/>
                <w:szCs w:val="22"/>
              </w:rPr>
            </w:pPr>
          </w:p>
        </w:tc>
      </w:tr>
      <w:tr w:rsidR="00ED741A" w:rsidRPr="00ED498C" w14:paraId="44E718F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498" w:type="dxa"/>
              <w:tblLayout w:type="fixed"/>
              <w:tblCellMar>
                <w:top w:w="28" w:type="dxa"/>
                <w:left w:w="0" w:type="dxa"/>
                <w:bottom w:w="28" w:type="dxa"/>
                <w:right w:w="0" w:type="dxa"/>
              </w:tblCellMar>
              <w:tblLook w:val="0000" w:firstRow="0" w:lastRow="0" w:firstColumn="0" w:lastColumn="0" w:noHBand="0" w:noVBand="0"/>
            </w:tblPr>
            <w:tblGrid>
              <w:gridCol w:w="8502"/>
              <w:gridCol w:w="996"/>
            </w:tblGrid>
            <w:tr w:rsidR="00ED741A" w:rsidRPr="00B11FF5" w14:paraId="6F456FE5" w14:textId="77777777" w:rsidTr="00DB7271">
              <w:trPr>
                <w:trHeight w:val="712"/>
              </w:trPr>
              <w:tc>
                <w:tcPr>
                  <w:tcW w:w="850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8872C8" w14:textId="422B900B" w:rsidR="00ED741A" w:rsidRPr="00B11FF5" w:rsidRDefault="00ED741A" w:rsidP="00ED741A">
                  <w:pPr>
                    <w:tabs>
                      <w:tab w:val="left" w:pos="368"/>
                    </w:tabs>
                    <w:snapToGrid w:val="0"/>
                    <w:spacing w:after="120"/>
                    <w:jc w:val="both"/>
                    <w:rPr>
                      <w:rFonts w:eastAsia="Arial Unicode MS"/>
                      <w:b/>
                      <w:sz w:val="22"/>
                      <w:szCs w:val="22"/>
                    </w:rPr>
                  </w:pPr>
                  <w:r w:rsidRPr="00B11FF5">
                    <w:rPr>
                      <w:rFonts w:eastAsia="Arial Unicode MS"/>
                      <w:sz w:val="22"/>
                      <w:szCs w:val="22"/>
                    </w:rPr>
                    <w:t>SC 8 ZPP-a: Promicanje zapošljavanja, rasta, rodne ravnopravnosti, uključujući sudjelovanje žena u poljoprivredi, socijalne uključenosti i lokalnog razvoja u ruralnim područjima, uključujući kružno biogospodarstvo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2BA836A7" w14:textId="77777777" w:rsidR="00ED741A" w:rsidRPr="00B11FF5" w:rsidRDefault="00ED741A" w:rsidP="00ED741A">
                  <w:pPr>
                    <w:snapToGrid w:val="0"/>
                    <w:rPr>
                      <w:rFonts w:eastAsia="Arial Unicode MS"/>
                      <w:b/>
                      <w:sz w:val="22"/>
                      <w:szCs w:val="22"/>
                    </w:rPr>
                  </w:pPr>
                  <w:r w:rsidRPr="00B11FF5">
                    <w:rPr>
                      <w:rFonts w:eastAsia="Arial Unicode MS"/>
                      <w:b/>
                      <w:noProof/>
                      <w:sz w:val="22"/>
                      <w:szCs w:val="22"/>
                    </w:rPr>
                    <mc:AlternateContent>
                      <mc:Choice Requires="wps">
                        <w:drawing>
                          <wp:anchor distT="0" distB="0" distL="114300" distR="114300" simplePos="0" relativeHeight="251890688" behindDoc="0" locked="0" layoutInCell="1" allowOverlap="1" wp14:anchorId="10F941EC" wp14:editId="4562A48B">
                            <wp:simplePos x="0" y="0"/>
                            <wp:positionH relativeFrom="margin">
                              <wp:posOffset>147320</wp:posOffset>
                            </wp:positionH>
                            <wp:positionV relativeFrom="paragraph">
                              <wp:posOffset>184962</wp:posOffset>
                            </wp:positionV>
                            <wp:extent cx="370205" cy="339725"/>
                            <wp:effectExtent l="0" t="0" r="10795" b="22225"/>
                            <wp:wrapTopAndBottom/>
                            <wp:docPr id="48958766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264A891E" w14:textId="77777777" w:rsidR="00ED741A" w:rsidRPr="009C2BD7" w:rsidRDefault="00ED741A" w:rsidP="00ED741A">
                                        <w:pPr>
                                          <w:rPr>
                                            <w:sz w:val="32"/>
                                            <w:szCs w:val="32"/>
                                          </w:rPr>
                                        </w:pPr>
                                        <w:r>
                                          <w:rPr>
                                            <w:sz w:val="32"/>
                                            <w:szCs w:val="32"/>
                                          </w:rPr>
                                          <w:t xml:space="preserve">    xxxxxx     </w:t>
                                        </w:r>
                                      </w:p>
                                      <w:p w14:paraId="147B1739" w14:textId="77777777" w:rsidR="00ED741A" w:rsidRDefault="00ED741A" w:rsidP="00ED7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941EC" id="_x0000_s1053" type="#_x0000_t202" style="position:absolute;margin-left:11.6pt;margin-top:14.55pt;width:29.15pt;height:26.7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Sf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SZ+idetYX8iMAa6DhnNV9VGH+NJT4z&#10;gyRDyHBx3BMehQQsCvobJSWYX3/Te3+cPVopaZC0GbU/98wI7Py7QlbcDcdjz/IgjCfTBAVzbdle&#10;W9S+XgKiN8QV1Txcvb+Tp2thoH7F/Vr4rGhiimPujLrTdem6VcL95GKxCE7Ia83cWm00P/HJ4/rS&#10;vjKj+0E7ZMgjnOjN0nfz7nz9kBUs9g6KKpDhgmqPP+5EoFO/v37pruXgdfnKzH8D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DED7SfUAIAAK0EAAAOAAAAAAAAAAAAAAAAAC4CAABkcnMvZTJvRG9jLnhtbFBLAQItABQABgAI&#10;AAAAIQBSCZlS3QAAAAcBAAAPAAAAAAAAAAAAAAAAAKoEAABkcnMvZG93bnJldi54bWxQSwUGAAAA&#10;AAQABADzAAAAtAUAAAAA&#10;" fillcolor="window" strokeweight=".5pt">
                            <v:path arrowok="t"/>
                            <v:textbox>
                              <w:txbxContent>
                                <w:p w14:paraId="264A891E" w14:textId="77777777" w:rsidR="00ED741A" w:rsidRPr="009C2BD7" w:rsidRDefault="00ED741A" w:rsidP="00ED741A">
                                  <w:pPr>
                                    <w:rPr>
                                      <w:sz w:val="32"/>
                                      <w:szCs w:val="32"/>
                                    </w:rPr>
                                  </w:pPr>
                                  <w:r>
                                    <w:rPr>
                                      <w:sz w:val="32"/>
                                      <w:szCs w:val="32"/>
                                    </w:rPr>
                                    <w:t xml:space="preserve">    xxxxxx     </w:t>
                                  </w:r>
                                </w:p>
                                <w:p w14:paraId="147B1739" w14:textId="77777777" w:rsidR="00ED741A" w:rsidRDefault="00ED741A" w:rsidP="00ED741A"/>
                              </w:txbxContent>
                            </v:textbox>
                            <w10:wrap type="topAndBottom" anchorx="margin"/>
                          </v:shape>
                        </w:pict>
                      </mc:Fallback>
                    </mc:AlternateContent>
                  </w:r>
                  <w:r w:rsidRPr="00B11FF5">
                    <w:rPr>
                      <w:rFonts w:eastAsia="Arial Unicode MS"/>
                      <w:b/>
                      <w:sz w:val="22"/>
                      <w:szCs w:val="22"/>
                    </w:rPr>
                    <w:t xml:space="preserve">       DA</w:t>
                  </w:r>
                </w:p>
              </w:tc>
            </w:tr>
            <w:tr w:rsidR="00ED741A" w:rsidRPr="00B11FF5" w14:paraId="27660C79" w14:textId="77777777" w:rsidTr="00DB7271">
              <w:trPr>
                <w:trHeight w:val="108"/>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E28C1E" w14:textId="77777777" w:rsidR="00ED741A" w:rsidRPr="00B11FF5" w:rsidRDefault="00ED741A" w:rsidP="00ED741A">
                  <w:pPr>
                    <w:snapToGrid w:val="0"/>
                    <w:rPr>
                      <w:rFonts w:eastAsia="Arial Unicode MS"/>
                      <w:i/>
                      <w:sz w:val="20"/>
                      <w:szCs w:val="20"/>
                    </w:rPr>
                  </w:pPr>
                  <w:r w:rsidRPr="00B11FF5">
                    <w:rPr>
                      <w:rFonts w:eastAsia="Arial Unicode MS"/>
                      <w:i/>
                      <w:sz w:val="20"/>
                      <w:szCs w:val="20"/>
                    </w:rPr>
                    <w:t xml:space="preserve">Obrazloženje: </w:t>
                  </w:r>
                </w:p>
                <w:p w14:paraId="6F263256" w14:textId="77777777" w:rsidR="00ED741A" w:rsidRPr="00B11FF5" w:rsidRDefault="00ED741A" w:rsidP="00ED741A">
                  <w:pPr>
                    <w:snapToGrid w:val="0"/>
                    <w:rPr>
                      <w:rFonts w:eastAsia="Arial Unicode MS"/>
                      <w:sz w:val="22"/>
                      <w:szCs w:val="22"/>
                    </w:rPr>
                  </w:pPr>
                </w:p>
              </w:tc>
            </w:tr>
          </w:tbl>
          <w:p w14:paraId="31953A37" w14:textId="77777777" w:rsidR="00ED741A" w:rsidRPr="00B11FF5" w:rsidRDefault="00ED741A" w:rsidP="00ED741A">
            <w:pPr>
              <w:snapToGrid w:val="0"/>
              <w:rPr>
                <w:rFonts w:eastAsia="Arial Unicode MS"/>
                <w:i/>
                <w:sz w:val="20"/>
                <w:szCs w:val="20"/>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14252CBC" w:rsidR="00F90E5C" w:rsidRPr="00B11FF5" w:rsidRDefault="000D5279" w:rsidP="00F26DBB">
            <w:pPr>
              <w:pStyle w:val="Bezproreda"/>
              <w:jc w:val="both"/>
            </w:pPr>
            <w:r w:rsidRPr="00B11FF5">
              <w:rPr>
                <w:b/>
              </w:rPr>
              <w:t>III.</w:t>
            </w:r>
            <w:r w:rsidR="00E7609E" w:rsidRPr="00B11FF5">
              <w:rPr>
                <w:b/>
              </w:rPr>
              <w:t xml:space="preserve">11.1. </w:t>
            </w:r>
            <w:r w:rsidR="00F90E5C" w:rsidRPr="00B11FF5">
              <w:rPr>
                <w:b/>
              </w:rPr>
              <w:t xml:space="preserve">Doprinos projekta pokazateljima očekivanih rezultata na razini </w:t>
            </w:r>
            <w:r w:rsidR="00D14EA0" w:rsidRPr="00B11FF5">
              <w:rPr>
                <w:b/>
              </w:rPr>
              <w:t>intervencije</w:t>
            </w:r>
            <w:r w:rsidR="00F90E5C" w:rsidRPr="00B11FF5">
              <w:rPr>
                <w:b/>
              </w:rPr>
              <w:t xml:space="preserve"> za postizanje strateških ciljeva </w:t>
            </w:r>
            <w:r w:rsidR="00D14EA0" w:rsidRPr="00B11FF5">
              <w:rPr>
                <w:b/>
              </w:rPr>
              <w:t>SP ZPP-a</w:t>
            </w:r>
            <w:r w:rsidR="00ED741A" w:rsidRPr="00B11FF5">
              <w:rPr>
                <w:b/>
              </w:rPr>
              <w:t>, ujedno i strateških pokazatelja LRS LAG-a</w:t>
            </w:r>
          </w:p>
          <w:p w14:paraId="364CB07B" w14:textId="030EFABE" w:rsidR="00935917" w:rsidRPr="00B11FF5" w:rsidRDefault="00E7609E" w:rsidP="00ED741A">
            <w:pPr>
              <w:pStyle w:val="Bezproreda"/>
              <w:jc w:val="both"/>
              <w:rPr>
                <w:b/>
                <w:i/>
                <w:iCs/>
                <w:lang w:val="sl-SI"/>
              </w:rPr>
            </w:pPr>
            <w:r w:rsidRPr="00B11FF5">
              <w:rPr>
                <w:rFonts w:eastAsia="Arial Unicode MS"/>
                <w:i/>
                <w:iCs/>
                <w:sz w:val="20"/>
                <w:szCs w:val="20"/>
                <w:lang w:val="sl-SI"/>
              </w:rPr>
              <w:t>Uputa:</w:t>
            </w:r>
            <w:r w:rsidRPr="00B11FF5" w:rsidDel="00935917">
              <w:rPr>
                <w:rFonts w:eastAsia="Arial Unicode MS"/>
                <w:i/>
                <w:iCs/>
                <w:sz w:val="20"/>
                <w:szCs w:val="20"/>
                <w:lang w:val="sl-SI"/>
              </w:rPr>
              <w:t xml:space="preserve"> </w:t>
            </w:r>
            <w:r w:rsidR="00DB0DA4" w:rsidRPr="00B11FF5">
              <w:rPr>
                <w:rFonts w:eastAsia="Arial Unicode MS"/>
                <w:i/>
                <w:iCs/>
                <w:sz w:val="20"/>
                <w:szCs w:val="20"/>
                <w:lang w:val="sl-SI"/>
              </w:rPr>
              <w:t>Označite</w:t>
            </w:r>
            <w:r w:rsidR="00322E3A" w:rsidRPr="00B11FF5">
              <w:rPr>
                <w:rFonts w:eastAsia="Arial Unicode MS"/>
                <w:i/>
                <w:iCs/>
                <w:sz w:val="20"/>
                <w:szCs w:val="20"/>
                <w:lang w:val="sl-SI"/>
              </w:rPr>
              <w:t xml:space="preserve"> </w:t>
            </w:r>
            <w:r w:rsidR="006056B5" w:rsidRPr="00B11FF5">
              <w:rPr>
                <w:rFonts w:eastAsia="Arial Unicode MS"/>
                <w:i/>
                <w:iCs/>
                <w:sz w:val="20"/>
                <w:szCs w:val="20"/>
                <w:lang w:val="sl-SI"/>
              </w:rPr>
              <w:t>„</w:t>
            </w:r>
            <w:r w:rsidR="00C0605F" w:rsidRPr="00B11FF5">
              <w:rPr>
                <w:rFonts w:eastAsia="Arial Unicode MS"/>
                <w:i/>
                <w:iCs/>
                <w:sz w:val="20"/>
                <w:szCs w:val="20"/>
                <w:lang w:val="sl-SI"/>
              </w:rPr>
              <w:t>X</w:t>
            </w:r>
            <w:r w:rsidR="006056B5" w:rsidRPr="00B11FF5">
              <w:rPr>
                <w:rFonts w:eastAsia="Arial Unicode MS"/>
                <w:i/>
                <w:iCs/>
                <w:sz w:val="20"/>
                <w:szCs w:val="20"/>
                <w:lang w:val="sl-SI"/>
              </w:rPr>
              <w:t>“</w:t>
            </w:r>
            <w:r w:rsidR="00322E3A" w:rsidRPr="00B11FF5">
              <w:rPr>
                <w:rFonts w:eastAsia="Arial Unicode MS"/>
                <w:i/>
                <w:iCs/>
                <w:sz w:val="20"/>
                <w:szCs w:val="20"/>
                <w:lang w:val="sl-SI"/>
              </w:rPr>
              <w:t xml:space="preserve"> u polju DA ako je pokazatelj primjenjiv za vaš projekt</w:t>
            </w:r>
            <w:r w:rsidRPr="00B11FF5">
              <w:rPr>
                <w:rFonts w:eastAsia="Arial Unicode MS"/>
                <w:i/>
                <w:iCs/>
                <w:sz w:val="20"/>
                <w:szCs w:val="20"/>
                <w:lang w:val="sl-SI"/>
              </w:rPr>
              <w:t>, te navedite cilj</w:t>
            </w:r>
            <w:r w:rsidR="00E37B05" w:rsidRPr="00B11FF5">
              <w:rPr>
                <w:rFonts w:eastAsia="Arial Unicode MS"/>
                <w:i/>
                <w:iCs/>
                <w:sz w:val="20"/>
                <w:szCs w:val="20"/>
                <w:lang w:val="sl-SI"/>
              </w:rPr>
              <w:t>a</w:t>
            </w:r>
            <w:r w:rsidRPr="00B11FF5">
              <w:rPr>
                <w:rFonts w:eastAsia="Arial Unicode MS"/>
                <w:i/>
                <w:iCs/>
                <w:sz w:val="20"/>
                <w:szCs w:val="20"/>
                <w:lang w:val="sl-SI"/>
              </w:rPr>
              <w:t>nu vrijednost projekta iskazanu u mjernoj jednici</w:t>
            </w:r>
            <w:r w:rsidR="00C0605F" w:rsidRPr="00B11FF5">
              <w:rPr>
                <w:rFonts w:eastAsia="Arial Unicode MS"/>
                <w:i/>
                <w:iCs/>
                <w:sz w:val="20"/>
                <w:szCs w:val="20"/>
                <w:lang w:val="sl-SI"/>
              </w:rPr>
              <w:t xml:space="preserve"> te o</w:t>
            </w:r>
            <w:r w:rsidR="000D5279" w:rsidRPr="00B11FF5">
              <w:rPr>
                <w:rFonts w:eastAsia="Arial Unicode MS"/>
                <w:i/>
                <w:iCs/>
                <w:sz w:val="20"/>
                <w:szCs w:val="20"/>
                <w:lang w:val="sl-SI"/>
              </w:rPr>
              <w:t>brazložite na koji način projekt doprinosi pokazatelju rezultata</w:t>
            </w:r>
            <w:r w:rsidR="00A13E89" w:rsidRPr="00B11FF5">
              <w:rPr>
                <w:rFonts w:eastAsia="Arial Unicode MS"/>
                <w:i/>
                <w:iCs/>
                <w:sz w:val="20"/>
                <w:szCs w:val="20"/>
                <w:lang w:val="sl-SI"/>
              </w:rPr>
              <w:t>.</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1C6E08E9" w:rsidR="00E7609E" w:rsidRPr="00B11FF5" w:rsidRDefault="00E7609E" w:rsidP="00ED741A">
            <w:pPr>
              <w:pStyle w:val="Bezproreda"/>
              <w:rPr>
                <w:iCs/>
                <w:sz w:val="22"/>
                <w:szCs w:val="22"/>
              </w:rPr>
            </w:pPr>
            <w:r w:rsidRPr="00B11FF5">
              <w:rPr>
                <w:sz w:val="22"/>
                <w:szCs w:val="22"/>
              </w:rPr>
              <w:lastRenderedPageBreak/>
              <w:t>Naziv</w:t>
            </w:r>
            <w:r w:rsidR="00ED741A" w:rsidRPr="00B11FF5">
              <w:rPr>
                <w:sz w:val="22"/>
                <w:szCs w:val="22"/>
              </w:rPr>
              <w:t xml:space="preserve"> </w:t>
            </w:r>
            <w:r w:rsidRPr="00B11FF5">
              <w:rPr>
                <w:sz w:val="22"/>
                <w:szCs w:val="22"/>
              </w:rPr>
              <w:t xml:space="preserve">pokazatelja: </w:t>
            </w:r>
            <w:r w:rsidRPr="00B11FF5">
              <w:rPr>
                <w:iCs/>
                <w:sz w:val="22"/>
                <w:szCs w:val="22"/>
              </w:rPr>
              <w:t>R.</w:t>
            </w:r>
            <w:r w:rsidR="00ED741A" w:rsidRPr="00B11FF5">
              <w:rPr>
                <w:iCs/>
                <w:sz w:val="22"/>
                <w:szCs w:val="22"/>
              </w:rPr>
              <w:t>9 Modernizacija poljoprivrednih gospodarstava</w:t>
            </w:r>
          </w:p>
          <w:p w14:paraId="651AF572" w14:textId="79E3D14C" w:rsidR="00E7609E" w:rsidRPr="00EB6FED" w:rsidRDefault="00E7609E" w:rsidP="00B501D8">
            <w:pPr>
              <w:pStyle w:val="Bezproreda"/>
              <w:jc w:val="both"/>
            </w:pPr>
            <w:r w:rsidRPr="00B11FF5">
              <w:rPr>
                <w:iCs/>
                <w:sz w:val="22"/>
                <w:szCs w:val="22"/>
              </w:rPr>
              <w:t xml:space="preserve">Mjerna jedinica: </w:t>
            </w:r>
            <w:r w:rsidR="00ED741A" w:rsidRPr="00B11FF5">
              <w:rPr>
                <w:b/>
                <w:bCs/>
                <w:sz w:val="22"/>
                <w:szCs w:val="22"/>
              </w:rPr>
              <w:t>Broj poljoprivrednih gospodarstva koji primaju potporu</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54"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Cvw2Y5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B42318" w:rsidRPr="009C2BD7" w:rsidRDefault="00B42318" w:rsidP="0003034E">
                            <w:pPr>
                              <w:rPr>
                                <w:sz w:val="32"/>
                                <w:szCs w:val="32"/>
                              </w:rPr>
                            </w:pPr>
                            <w:r>
                              <w:rPr>
                                <w:sz w:val="32"/>
                                <w:szCs w:val="32"/>
                              </w:rPr>
                              <w:t xml:space="preserve">   x     </w:t>
                            </w:r>
                          </w:p>
                          <w:p w14:paraId="75E742A9" w14:textId="77777777" w:rsidR="00B42318" w:rsidRDefault="00B42318"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5558983" w:rsidR="00B46C75" w:rsidRPr="00961501" w:rsidRDefault="000D5279" w:rsidP="00961501">
            <w:pPr>
              <w:snapToGrid w:val="0"/>
              <w:jc w:val="both"/>
              <w:rPr>
                <w:rFonts w:eastAsia="Arial Unicode MS"/>
                <w:i/>
                <w:sz w:val="20"/>
                <w:szCs w:val="20"/>
              </w:rPr>
            </w:pPr>
            <w:r w:rsidRPr="00961501">
              <w:rPr>
                <w:rFonts w:eastAsia="Arial Unicode MS"/>
                <w:i/>
                <w:sz w:val="20"/>
                <w:szCs w:val="20"/>
              </w:rPr>
              <w:t xml:space="preserve">Obrazložite </w:t>
            </w:r>
            <w:r w:rsidR="00935917" w:rsidRPr="00961501">
              <w:rPr>
                <w:rFonts w:eastAsia="Arial Unicode MS"/>
                <w:i/>
                <w:sz w:val="20"/>
                <w:szCs w:val="20"/>
              </w:rPr>
              <w:t xml:space="preserve">na koji način </w:t>
            </w:r>
            <w:r w:rsidRPr="00961501">
              <w:rPr>
                <w:rFonts w:eastAsia="Arial Unicode MS"/>
                <w:i/>
                <w:sz w:val="20"/>
                <w:szCs w:val="20"/>
              </w:rPr>
              <w:t xml:space="preserve">projekt doprinosi pokazatelju rezultata i </w:t>
            </w:r>
            <w:r w:rsidR="00A13E89" w:rsidRPr="00961501">
              <w:rPr>
                <w:rFonts w:eastAsia="Arial Unicode MS"/>
                <w:i/>
                <w:sz w:val="20"/>
                <w:szCs w:val="20"/>
              </w:rPr>
              <w:t xml:space="preserve">kako je utvrđena </w:t>
            </w:r>
            <w:r w:rsidRPr="00961501">
              <w:rPr>
                <w:rFonts w:eastAsia="Arial Unicode MS"/>
                <w:i/>
                <w:sz w:val="20"/>
                <w:szCs w:val="20"/>
              </w:rPr>
              <w:t>ciljan</w:t>
            </w:r>
            <w:r w:rsidR="00A13E89" w:rsidRPr="00961501">
              <w:rPr>
                <w:rFonts w:eastAsia="Arial Unicode MS"/>
                <w:i/>
                <w:sz w:val="20"/>
                <w:szCs w:val="20"/>
              </w:rPr>
              <w:t>a</w:t>
            </w:r>
            <w:r w:rsidRPr="00961501">
              <w:rPr>
                <w:rFonts w:eastAsia="Arial Unicode MS"/>
                <w:i/>
                <w:sz w:val="20"/>
                <w:szCs w:val="20"/>
              </w:rPr>
              <w:t xml:space="preserve"> </w:t>
            </w:r>
            <w:r w:rsidR="00A13E89" w:rsidRPr="00961501">
              <w:rPr>
                <w:rFonts w:eastAsia="Arial Unicode MS"/>
                <w:i/>
                <w:sz w:val="20"/>
                <w:szCs w:val="20"/>
              </w:rPr>
              <w:t>vrijednost projekta:</w:t>
            </w:r>
            <w:r w:rsidRPr="00961501">
              <w:rPr>
                <w:rFonts w:eastAsia="Arial Unicode MS"/>
                <w:i/>
                <w:sz w:val="20"/>
                <w:szCs w:val="20"/>
              </w:rPr>
              <w:t xml:space="preserve"> </w:t>
            </w:r>
          </w:p>
        </w:tc>
      </w:tr>
      <w:tr w:rsidR="00C0605F"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7C2317D" w14:textId="25E53C5C" w:rsidR="00C0605F" w:rsidRPr="00B11FF5" w:rsidRDefault="00C0605F" w:rsidP="00B501D8">
            <w:pPr>
              <w:pStyle w:val="Bezproreda"/>
              <w:jc w:val="both"/>
              <w:rPr>
                <w:sz w:val="22"/>
                <w:szCs w:val="22"/>
              </w:rPr>
            </w:pPr>
            <w:r w:rsidRPr="00B11FF5">
              <w:rPr>
                <w:sz w:val="22"/>
                <w:szCs w:val="22"/>
              </w:rPr>
              <w:t>Naziv pokazatelja: R.</w:t>
            </w:r>
            <w:r w:rsidR="00ED741A" w:rsidRPr="00B11FF5">
              <w:rPr>
                <w:sz w:val="22"/>
                <w:szCs w:val="22"/>
              </w:rPr>
              <w:t>39</w:t>
            </w:r>
            <w:r w:rsidRPr="00B11FF5">
              <w:rPr>
                <w:sz w:val="22"/>
                <w:szCs w:val="22"/>
              </w:rPr>
              <w:t xml:space="preserve"> </w:t>
            </w:r>
            <w:r w:rsidR="00ED741A" w:rsidRPr="00B11FF5">
              <w:rPr>
                <w:sz w:val="22"/>
                <w:szCs w:val="22"/>
              </w:rPr>
              <w:t>Razvoj ruralnog gospodarstva</w:t>
            </w:r>
          </w:p>
          <w:p w14:paraId="61EBDD92" w14:textId="1B732C7C" w:rsidR="00C0605F" w:rsidRDefault="00C0605F" w:rsidP="00B501D8">
            <w:pPr>
              <w:pStyle w:val="Bezproreda"/>
              <w:jc w:val="both"/>
            </w:pPr>
            <w:r w:rsidRPr="00B11FF5">
              <w:rPr>
                <w:sz w:val="22"/>
                <w:szCs w:val="22"/>
              </w:rPr>
              <w:t xml:space="preserve">Mjerna jedinica: </w:t>
            </w:r>
            <w:r w:rsidR="00ED741A" w:rsidRPr="00B11FF5">
              <w:rPr>
                <w:b/>
                <w:bCs/>
                <w:sz w:val="22"/>
                <w:szCs w:val="22"/>
              </w:rPr>
              <w:t>Broj ruralnih poduzeća, uključujući poduzeća u području bio gospodarstva, razvijenih uz potporu u okviru ZPP-a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55"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FRCllt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B42318" w:rsidRPr="009C2BD7" w:rsidRDefault="00B42318" w:rsidP="0003034E">
                            <w:pPr>
                              <w:rPr>
                                <w:sz w:val="32"/>
                                <w:szCs w:val="32"/>
                              </w:rPr>
                            </w:pPr>
                            <w:r>
                              <w:rPr>
                                <w:sz w:val="32"/>
                                <w:szCs w:val="32"/>
                              </w:rPr>
                              <w:t xml:space="preserve">   x     </w:t>
                            </w:r>
                          </w:p>
                          <w:p w14:paraId="2EAE8B27" w14:textId="77777777" w:rsidR="00B42318" w:rsidRDefault="00B42318"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C99929" w14:textId="3D892382" w:rsidR="00B46C75" w:rsidRPr="00961501" w:rsidRDefault="00A13E89" w:rsidP="00961501">
            <w:pPr>
              <w:snapToGrid w:val="0"/>
              <w:jc w:val="both"/>
              <w:rPr>
                <w:rFonts w:eastAsia="Arial Unicode MS"/>
                <w:i/>
                <w:sz w:val="20"/>
                <w:szCs w:val="20"/>
              </w:rPr>
            </w:pPr>
            <w:bookmarkStart w:id="5" w:name="_Hlk168996496"/>
            <w:r w:rsidRPr="00961501">
              <w:rPr>
                <w:rFonts w:eastAsia="Arial Unicode MS"/>
                <w:i/>
                <w:sz w:val="20"/>
                <w:szCs w:val="20"/>
              </w:rPr>
              <w:t xml:space="preserve">Obrazložite na koji način projekt doprinosi pokazatelju rezultata i kako je utvrđena ciljana vrijednost projekta: </w:t>
            </w:r>
          </w:p>
        </w:tc>
      </w:tr>
      <w:tr w:rsidR="00322E3A"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DA4F7A" w:rsidRDefault="00A13E89" w:rsidP="00322E3A">
            <w:pPr>
              <w:pStyle w:val="Bezproreda"/>
              <w:rPr>
                <w:rFonts w:eastAsia="Arial Unicode MS"/>
                <w:b/>
                <w:bCs/>
              </w:rPr>
            </w:pPr>
            <w:bookmarkStart w:id="6" w:name="_Hlk161661120"/>
            <w:bookmarkEnd w:id="5"/>
            <w:r>
              <w:rPr>
                <w:rFonts w:eastAsia="Arial Unicode MS"/>
                <w:b/>
                <w:bCs/>
              </w:rPr>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039033C2" w:rsidR="00322E3A" w:rsidRPr="00B501D8" w:rsidRDefault="00322E3A" w:rsidP="00F26DBB">
            <w:pPr>
              <w:pStyle w:val="Bezproreda"/>
              <w:jc w:val="both"/>
              <w:rPr>
                <w:b/>
                <w:bCs/>
                <w:i/>
                <w:iCs/>
                <w:sz w:val="20"/>
                <w:szCs w:val="20"/>
              </w:rPr>
            </w:pPr>
            <w:r w:rsidRPr="00B501D8">
              <w:rPr>
                <w:rFonts w:eastAsia="Arial Unicode MS"/>
                <w:i/>
                <w:iCs/>
                <w:sz w:val="20"/>
                <w:szCs w:val="20"/>
                <w:lang w:val="sl-SI"/>
              </w:rPr>
              <w:t xml:space="preserve">Uputa: </w:t>
            </w:r>
            <w:r w:rsidR="00BE7AB6" w:rsidRPr="00B501D8">
              <w:rPr>
                <w:rFonts w:eastAsia="Arial Unicode MS"/>
                <w:b/>
                <w:i/>
                <w:iCs/>
                <w:sz w:val="20"/>
                <w:szCs w:val="20"/>
                <w:lang w:val="sl-SI"/>
              </w:rPr>
              <w:t>p</w:t>
            </w:r>
            <w:r w:rsidRPr="00B501D8">
              <w:rPr>
                <w:rFonts w:eastAsia="Arial Unicode MS"/>
                <w:b/>
                <w:i/>
                <w:iCs/>
                <w:sz w:val="20"/>
                <w:szCs w:val="20"/>
                <w:lang w:val="sl-SI"/>
              </w:rPr>
              <w:t xml:space="preserve">rojekt mora biti usklađen s </w:t>
            </w:r>
            <w:r w:rsidR="003F3E43" w:rsidRPr="00B501D8">
              <w:rPr>
                <w:rFonts w:eastAsia="Arial Unicode MS"/>
                <w:b/>
                <w:i/>
                <w:iCs/>
                <w:sz w:val="20"/>
                <w:szCs w:val="20"/>
                <w:u w:val="single"/>
                <w:lang w:val="sl-SI"/>
              </w:rPr>
              <w:t xml:space="preserve">najmanje jednim </w:t>
            </w:r>
            <w:r w:rsidRPr="00B501D8">
              <w:rPr>
                <w:rFonts w:eastAsia="Arial Unicode MS"/>
                <w:b/>
                <w:i/>
                <w:iCs/>
                <w:sz w:val="20"/>
                <w:szCs w:val="20"/>
                <w:u w:val="single"/>
                <w:lang w:val="sl-SI"/>
              </w:rPr>
              <w:t>cilje</w:t>
            </w:r>
            <w:r w:rsidR="003F3E43" w:rsidRPr="00B501D8">
              <w:rPr>
                <w:rFonts w:eastAsia="Arial Unicode MS"/>
                <w:b/>
                <w:i/>
                <w:iCs/>
                <w:sz w:val="20"/>
                <w:szCs w:val="20"/>
                <w:u w:val="single"/>
                <w:lang w:val="sl-SI"/>
              </w:rPr>
              <w:t>m</w:t>
            </w:r>
            <w:r w:rsidRPr="00B501D8">
              <w:rPr>
                <w:rFonts w:eastAsia="Arial Unicode MS"/>
                <w:b/>
                <w:i/>
                <w:iCs/>
                <w:sz w:val="20"/>
                <w:szCs w:val="20"/>
                <w:u w:val="single"/>
                <w:lang w:val="sl-SI"/>
              </w:rPr>
              <w:t xml:space="preserve"> navedenim u LRS</w:t>
            </w:r>
            <w:r w:rsidRPr="00B501D8">
              <w:rPr>
                <w:rFonts w:eastAsia="Arial Unicode MS"/>
                <w:i/>
                <w:iCs/>
                <w:sz w:val="20"/>
                <w:szCs w:val="20"/>
                <w:lang w:val="sl-SI"/>
              </w:rPr>
              <w:t xml:space="preserve">. </w:t>
            </w:r>
            <w:r w:rsidR="00BE7AB6" w:rsidRPr="00B501D8">
              <w:rPr>
                <w:rFonts w:eastAsia="Arial Unicode MS"/>
                <w:i/>
                <w:iCs/>
                <w:sz w:val="20"/>
                <w:szCs w:val="20"/>
              </w:rPr>
              <w:t>Označite „</w:t>
            </w:r>
            <w:r w:rsidR="00BE7AB6" w:rsidRPr="00B501D8">
              <w:rPr>
                <w:rFonts w:eastAsia="Arial Unicode MS"/>
                <w:b/>
                <w:bCs/>
                <w:i/>
                <w:iCs/>
                <w:sz w:val="20"/>
                <w:szCs w:val="20"/>
              </w:rPr>
              <w:t>X</w:t>
            </w:r>
            <w:r w:rsidR="00BE7AB6" w:rsidRPr="00B501D8">
              <w:rPr>
                <w:rFonts w:eastAsia="Arial Unicode MS"/>
                <w:i/>
                <w:iCs/>
                <w:sz w:val="20"/>
                <w:szCs w:val="20"/>
              </w:rPr>
              <w:t>“ u polju DA</w:t>
            </w:r>
            <w:r w:rsidR="00257822" w:rsidRPr="00B501D8">
              <w:rPr>
                <w:rFonts w:eastAsia="Arial Unicode MS"/>
                <w:i/>
                <w:iCs/>
                <w:sz w:val="20"/>
                <w:szCs w:val="20"/>
              </w:rPr>
              <w:t>,</w:t>
            </w:r>
            <w:r w:rsidR="00BE7AB6" w:rsidRPr="00B501D8">
              <w:rPr>
                <w:rFonts w:eastAsia="Arial Unicode MS"/>
                <w:i/>
                <w:iCs/>
                <w:sz w:val="20"/>
                <w:szCs w:val="20"/>
              </w:rPr>
              <w:t xml:space="preserve"> ako je ponuđeni cilj primjenjiv za vaš projek</w:t>
            </w:r>
            <w:r w:rsidR="00BE7AB6" w:rsidRPr="00B501D8">
              <w:rPr>
                <w:rFonts w:eastAsia="Arial Unicode MS"/>
                <w:bCs/>
                <w:i/>
                <w:iCs/>
                <w:sz w:val="20"/>
                <w:szCs w:val="20"/>
              </w:rPr>
              <w:t>t</w:t>
            </w:r>
            <w:r w:rsidR="000E54C6">
              <w:rPr>
                <w:rFonts w:eastAsia="Arial Unicode MS"/>
                <w:bCs/>
                <w:i/>
                <w:iCs/>
                <w:sz w:val="20"/>
                <w:szCs w:val="20"/>
              </w:rPr>
              <w:t>,</w:t>
            </w:r>
            <w:r w:rsidR="00BE7AB6" w:rsidRPr="00B501D8">
              <w:rPr>
                <w:rFonts w:eastAsia="Arial Unicode MS"/>
                <w:i/>
                <w:iCs/>
                <w:sz w:val="20"/>
                <w:szCs w:val="20"/>
              </w:rPr>
              <w:t xml:space="preserve"> </w:t>
            </w:r>
            <w:r w:rsidR="00BE7AB6" w:rsidRPr="00B501D8">
              <w:rPr>
                <w:rFonts w:eastAsia="Arial Unicode MS"/>
                <w:bCs/>
                <w:i/>
                <w:iCs/>
                <w:sz w:val="20"/>
                <w:szCs w:val="20"/>
              </w:rPr>
              <w:t>te obrazložite na koji način projektna aktivnost doprinosi ostvarenju odabranog cilja.</w:t>
            </w:r>
            <w:r w:rsidR="00BE7AB6" w:rsidRPr="00B501D8">
              <w:rPr>
                <w:rFonts w:eastAsia="Arial Unicode MS"/>
                <w:b/>
                <w:bCs/>
                <w:i/>
                <w:iCs/>
                <w:sz w:val="20"/>
                <w:szCs w:val="20"/>
              </w:rPr>
              <w:t xml:space="preserve">   </w:t>
            </w:r>
          </w:p>
        </w:tc>
      </w:tr>
      <w:bookmarkEnd w:id="6"/>
      <w:tr w:rsidR="00F26DBB"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8CB67C5" w14:textId="7F7DB46A" w:rsidR="00F26DBB" w:rsidRPr="004155C9" w:rsidRDefault="00ED741A" w:rsidP="00ED741A">
            <w:pPr>
              <w:numPr>
                <w:ilvl w:val="0"/>
                <w:numId w:val="15"/>
              </w:numPr>
              <w:tabs>
                <w:tab w:val="left" w:pos="284"/>
              </w:tabs>
              <w:snapToGrid w:val="0"/>
              <w:jc w:val="both"/>
              <w:rPr>
                <w:rFonts w:eastAsia="Arial Unicode MS"/>
                <w:sz w:val="22"/>
                <w:szCs w:val="22"/>
              </w:rPr>
            </w:pPr>
            <w:r w:rsidRPr="00B11FF5">
              <w:rPr>
                <w:rFonts w:eastAsia="Arial Unicode MS"/>
                <w:sz w:val="22"/>
                <w:szCs w:val="22"/>
                <w:shd w:val="clear" w:color="auto" w:fill="FFF2CC" w:themeFill="accent4" w:themeFillTint="33"/>
              </w:rPr>
              <w:t>SC 2.1. Jačanje konkurentnosti i modernizacija poljoprivrednih subjekata na način da će se kroz intervenciju poticati gospodarstva s ciljem unapređenja njihovih poslovnih procesa u smislu nabave novih strojeva, opreme koja će doprinijeti njihovom održivom razvoju i povećanju efikasnosti</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6"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iV9+Uk4CAACtBAAADgAAAAAAAAAAAAAAAAAuAgAAZHJzL2Uyb0RvYy54bWxQSwECLQAUAAYACAAA&#10;ACEAH9IqIN0AAAAHAQAADwAAAAAAAAAAAAAAAACoBAAAZHJzL2Rvd25yZXYueG1sUEsFBgAAAAAE&#10;AAQA8wAAALIFAAAAAA==&#10;" fillcolor="window" strokeweight=".5pt">
                      <v:path arrowok="t"/>
                      <v:textbox>
                        <w:txbxContent>
                          <w:p w14:paraId="0AEC2B7B" w14:textId="77777777" w:rsidR="00B42318" w:rsidRPr="009C2BD7" w:rsidRDefault="00B42318" w:rsidP="0003034E">
                            <w:pPr>
                              <w:rPr>
                                <w:sz w:val="32"/>
                                <w:szCs w:val="32"/>
                              </w:rPr>
                            </w:pPr>
                            <w:r>
                              <w:rPr>
                                <w:sz w:val="32"/>
                                <w:szCs w:val="32"/>
                              </w:rPr>
                              <w:t xml:space="preserve">   x     </w:t>
                            </w:r>
                          </w:p>
                          <w:p w14:paraId="214CBBD7" w14:textId="77777777" w:rsidR="00B42318" w:rsidRDefault="00B42318"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322E3A" w:rsidRPr="00177987" w:rsidRDefault="00A13E89" w:rsidP="00322E3A">
            <w:pPr>
              <w:suppressAutoHyphens w:val="0"/>
              <w:rPr>
                <w:rFonts w:eastAsia="Calibri"/>
                <w:i/>
                <w:sz w:val="20"/>
                <w:szCs w:val="20"/>
                <w:lang w:eastAsia="en-US"/>
              </w:rPr>
            </w:pPr>
            <w:r w:rsidRPr="00177987">
              <w:rPr>
                <w:rFonts w:eastAsia="Arial Unicode MS"/>
                <w:i/>
                <w:sz w:val="20"/>
                <w:szCs w:val="20"/>
              </w:rPr>
              <w:t>Obrazloženje</w:t>
            </w:r>
            <w:r w:rsidR="006D5B0A" w:rsidRPr="00177987">
              <w:rPr>
                <w:rFonts w:eastAsia="Arial Unicode MS"/>
                <w:i/>
                <w:sz w:val="20"/>
                <w:szCs w:val="20"/>
              </w:rPr>
              <w:t>:</w:t>
            </w:r>
          </w:p>
          <w:p w14:paraId="077A3867" w14:textId="77777777" w:rsidR="0003034E" w:rsidRDefault="0003034E" w:rsidP="00DA4F7A">
            <w:pPr>
              <w:tabs>
                <w:tab w:val="left" w:pos="284"/>
              </w:tabs>
              <w:snapToGrid w:val="0"/>
              <w:jc w:val="both"/>
              <w:rPr>
                <w:rFonts w:eastAsia="Arial Unicode MS"/>
                <w:sz w:val="22"/>
                <w:szCs w:val="22"/>
              </w:rPr>
            </w:pPr>
          </w:p>
        </w:tc>
      </w:tr>
      <w:tr w:rsidR="00DB0DA4"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DB0DA4" w:rsidRPr="00EE4334" w:rsidRDefault="00E259D8" w:rsidP="00EA62D9">
            <w:pPr>
              <w:pStyle w:val="Bezproreda"/>
              <w:rPr>
                <w:rFonts w:eastAsia="Arial Unicode MS"/>
                <w:b/>
                <w:bCs/>
              </w:rPr>
            </w:pPr>
            <w:r>
              <w:rPr>
                <w:rFonts w:eastAsia="Arial Unicode MS"/>
                <w:b/>
                <w:bCs/>
              </w:rPr>
              <w:t>III.</w:t>
            </w:r>
            <w:r w:rsidR="006E614D">
              <w:rPr>
                <w:rFonts w:eastAsia="Arial Unicode MS"/>
                <w:b/>
                <w:bCs/>
              </w:rPr>
              <w:t>1</w:t>
            </w:r>
            <w:r w:rsidR="00604452">
              <w:rPr>
                <w:rFonts w:eastAsia="Arial Unicode MS"/>
                <w:b/>
                <w:bCs/>
              </w:rPr>
              <w:t>3</w:t>
            </w:r>
            <w:r w:rsidR="00B90B34">
              <w:rPr>
                <w:rFonts w:eastAsia="Arial Unicode MS"/>
                <w:b/>
                <w:bCs/>
              </w:rPr>
              <w:t>.</w:t>
            </w:r>
            <w:r w:rsidR="00DB0DA4" w:rsidRPr="00EE4334">
              <w:rPr>
                <w:rFonts w:eastAsia="Arial Unicode MS"/>
                <w:b/>
                <w:bCs/>
              </w:rPr>
              <w:t xml:space="preserve"> Projekt </w:t>
            </w:r>
            <w:r w:rsidR="00DB0DA4">
              <w:rPr>
                <w:rFonts w:eastAsia="Arial Unicode MS"/>
                <w:b/>
                <w:bCs/>
              </w:rPr>
              <w:t>doprinosi</w:t>
            </w:r>
            <w:r w:rsidR="00DB0DA4" w:rsidRPr="00EE4334">
              <w:rPr>
                <w:rFonts w:eastAsia="Arial Unicode MS"/>
                <w:b/>
                <w:bCs/>
              </w:rPr>
              <w:t xml:space="preserve"> </w:t>
            </w:r>
            <w:r w:rsidR="00DA4F7A">
              <w:rPr>
                <w:rFonts w:eastAsia="Arial Unicode MS"/>
                <w:b/>
                <w:bCs/>
              </w:rPr>
              <w:t>d</w:t>
            </w:r>
            <w:r w:rsidR="00DB0DA4">
              <w:rPr>
                <w:rFonts w:eastAsia="Arial Unicode MS"/>
                <w:b/>
                <w:bCs/>
              </w:rPr>
              <w:t>odanoj vrijednosti LEADER-a</w:t>
            </w:r>
            <w:r w:rsidR="003F3E43">
              <w:rPr>
                <w:rFonts w:eastAsia="Arial Unicode MS"/>
                <w:b/>
                <w:bCs/>
              </w:rPr>
              <w:t xml:space="preserve"> (ako je primjenjivo)</w:t>
            </w:r>
            <w:r w:rsidR="00DB0DA4" w:rsidRPr="00EE4334">
              <w:rPr>
                <w:rFonts w:eastAsia="Arial Unicode MS"/>
                <w:b/>
                <w:bCs/>
              </w:rPr>
              <w:t>:</w:t>
            </w:r>
          </w:p>
          <w:p w14:paraId="0C41A0FC" w14:textId="47AE0FD0" w:rsidR="00DB0DA4" w:rsidRPr="00B501D8" w:rsidRDefault="00DB0DA4" w:rsidP="00EA62D9">
            <w:pPr>
              <w:tabs>
                <w:tab w:val="left" w:pos="284"/>
              </w:tabs>
              <w:snapToGrid w:val="0"/>
              <w:jc w:val="both"/>
              <w:rPr>
                <w:rFonts w:eastAsia="Arial Unicode MS"/>
                <w:b/>
                <w:noProof/>
                <w:sz w:val="20"/>
                <w:szCs w:val="20"/>
              </w:rPr>
            </w:pPr>
            <w:r w:rsidRPr="00B501D8">
              <w:rPr>
                <w:rFonts w:eastAsia="Arial Unicode MS"/>
                <w:i/>
                <w:iCs/>
                <w:sz w:val="20"/>
                <w:szCs w:val="20"/>
              </w:rPr>
              <w:t xml:space="preserve">Uputa: </w:t>
            </w:r>
            <w:r w:rsidR="00302BAF" w:rsidRPr="00B501D8">
              <w:rPr>
                <w:rFonts w:eastAsia="Arial Unicode MS"/>
                <w:i/>
                <w:iCs/>
                <w:sz w:val="20"/>
                <w:szCs w:val="20"/>
              </w:rPr>
              <w:t>Obrazložite na koji način p</w:t>
            </w:r>
            <w:r w:rsidRPr="00B501D8">
              <w:rPr>
                <w:rFonts w:eastAsia="Arial Unicode MS"/>
                <w:i/>
                <w:iCs/>
                <w:sz w:val="20"/>
                <w:szCs w:val="20"/>
              </w:rPr>
              <w:t xml:space="preserve">rojekt </w:t>
            </w:r>
            <w:r w:rsidR="000970C2" w:rsidRPr="00B501D8">
              <w:rPr>
                <w:rFonts w:eastAsia="Arial Unicode MS"/>
                <w:i/>
                <w:iCs/>
                <w:sz w:val="20"/>
                <w:szCs w:val="20"/>
              </w:rPr>
              <w:t>doprinosi</w:t>
            </w:r>
            <w:r w:rsidRPr="00B501D8">
              <w:rPr>
                <w:rFonts w:eastAsia="Arial Unicode MS"/>
                <w:i/>
                <w:iCs/>
                <w:sz w:val="20"/>
                <w:szCs w:val="20"/>
              </w:rPr>
              <w:t xml:space="preserve"> pokazateljima dodan</w:t>
            </w:r>
            <w:r w:rsidR="000970C2" w:rsidRPr="00B501D8">
              <w:rPr>
                <w:rFonts w:eastAsia="Arial Unicode MS"/>
                <w:i/>
                <w:iCs/>
                <w:sz w:val="20"/>
                <w:szCs w:val="20"/>
              </w:rPr>
              <w:t>e</w:t>
            </w:r>
            <w:r w:rsidRPr="00B501D8">
              <w:rPr>
                <w:rFonts w:eastAsia="Arial Unicode MS"/>
                <w:i/>
                <w:iCs/>
                <w:sz w:val="20"/>
                <w:szCs w:val="20"/>
              </w:rPr>
              <w:t xml:space="preserve"> vrijednosti LEADER-a navedenih u poglavlju</w:t>
            </w:r>
            <w:r w:rsidR="007006F9" w:rsidRPr="00B501D8">
              <w:rPr>
                <w:rFonts w:eastAsia="Arial Unicode MS"/>
                <w:i/>
                <w:iCs/>
                <w:sz w:val="20"/>
                <w:szCs w:val="20"/>
              </w:rPr>
              <w:t xml:space="preserve"> </w:t>
            </w:r>
            <w:r w:rsidR="004767D9" w:rsidRPr="00B11FF5">
              <w:rPr>
                <w:rFonts w:eastAsia="Arial Unicode MS"/>
                <w:color w:val="000000" w:themeColor="text1"/>
                <w:sz w:val="20"/>
                <w:szCs w:val="20"/>
                <w:shd w:val="clear" w:color="auto" w:fill="FFF2CC" w:themeFill="accent4" w:themeFillTint="33"/>
              </w:rPr>
              <w:t>1</w:t>
            </w:r>
            <w:r w:rsidR="00A3670C" w:rsidRPr="00B11FF5">
              <w:rPr>
                <w:rFonts w:eastAsia="Arial Unicode MS"/>
                <w:color w:val="000000" w:themeColor="text1"/>
                <w:sz w:val="20"/>
                <w:szCs w:val="20"/>
                <w:shd w:val="clear" w:color="auto" w:fill="FFF2CC" w:themeFill="accent4" w:themeFillTint="33"/>
              </w:rPr>
              <w:t>.</w:t>
            </w:r>
            <w:r w:rsidR="004767D9" w:rsidRPr="00B11FF5">
              <w:rPr>
                <w:rFonts w:eastAsia="Arial Unicode MS"/>
                <w:color w:val="000000" w:themeColor="text1"/>
                <w:sz w:val="20"/>
                <w:szCs w:val="20"/>
                <w:shd w:val="clear" w:color="auto" w:fill="FFF2CC" w:themeFill="accent4" w:themeFillTint="33"/>
              </w:rPr>
              <w:t>2</w:t>
            </w:r>
            <w:r w:rsidR="007006F9" w:rsidRPr="00B11FF5">
              <w:rPr>
                <w:rFonts w:eastAsia="Arial Unicode MS"/>
                <w:color w:val="000000" w:themeColor="text1"/>
                <w:sz w:val="20"/>
                <w:szCs w:val="20"/>
              </w:rPr>
              <w:t xml:space="preserve"> </w:t>
            </w:r>
            <w:r w:rsidRPr="00B11FF5">
              <w:rPr>
                <w:rFonts w:eastAsia="Arial Unicode MS"/>
                <w:i/>
                <w:iCs/>
                <w:color w:val="000000" w:themeColor="text1"/>
                <w:sz w:val="20"/>
                <w:szCs w:val="20"/>
              </w:rPr>
              <w:t xml:space="preserve">LAG </w:t>
            </w:r>
            <w:r w:rsidRPr="00B501D8">
              <w:rPr>
                <w:rFonts w:eastAsia="Arial Unicode MS"/>
                <w:i/>
                <w:iCs/>
                <w:sz w:val="20"/>
                <w:szCs w:val="20"/>
              </w:rPr>
              <w:t>natječaja.</w:t>
            </w:r>
            <w:r w:rsidR="003F3E43" w:rsidRPr="00B501D8">
              <w:rPr>
                <w:rFonts w:eastAsia="Arial Unicode MS"/>
                <w:i/>
                <w:iCs/>
                <w:sz w:val="20"/>
                <w:szCs w:val="20"/>
              </w:rPr>
              <w:t xml:space="preserve"> Projekt ne mo</w:t>
            </w:r>
            <w:r w:rsidR="007E1DD9" w:rsidRPr="00B501D8">
              <w:rPr>
                <w:rFonts w:eastAsia="Arial Unicode MS"/>
                <w:i/>
                <w:iCs/>
                <w:sz w:val="20"/>
                <w:szCs w:val="20"/>
              </w:rPr>
              <w:t>r</w:t>
            </w:r>
            <w:r w:rsidR="003F3E43" w:rsidRPr="00B501D8">
              <w:rPr>
                <w:rFonts w:eastAsia="Arial Unicode MS"/>
                <w:i/>
                <w:iCs/>
                <w:sz w:val="20"/>
                <w:szCs w:val="20"/>
              </w:rPr>
              <w:t xml:space="preserve">a doprinositi dodanoj vrijednosti LEADER-a kako bi bio prihvatljiv. </w:t>
            </w:r>
            <w:r w:rsidRPr="00B501D8">
              <w:rPr>
                <w:rFonts w:eastAsia="Arial Unicode MS"/>
                <w:i/>
                <w:iCs/>
                <w:sz w:val="20"/>
                <w:szCs w:val="20"/>
              </w:rPr>
              <w:t xml:space="preserve"> </w:t>
            </w:r>
          </w:p>
        </w:tc>
      </w:tr>
      <w:tr w:rsidR="000970C2" w:rsidRPr="00ED498C"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302BAF" w:rsidRPr="00177987" w:rsidRDefault="004250BB" w:rsidP="00961501">
            <w:pPr>
              <w:suppressAutoHyphens w:val="0"/>
              <w:rPr>
                <w:rFonts w:eastAsia="Calibri"/>
                <w:i/>
                <w:sz w:val="20"/>
                <w:szCs w:val="20"/>
                <w:lang w:eastAsia="en-US"/>
              </w:rPr>
            </w:pPr>
            <w:r w:rsidRPr="00177987">
              <w:rPr>
                <w:rFonts w:eastAsia="Arial Unicode MS"/>
                <w:i/>
                <w:sz w:val="20"/>
                <w:szCs w:val="20"/>
              </w:rPr>
              <w:t>Obrazloženje:</w:t>
            </w:r>
          </w:p>
        </w:tc>
      </w:tr>
      <w:tr w:rsidR="004E5D20"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604452">
              <w:rPr>
                <w:rFonts w:eastAsia="Arial Unicode MS"/>
                <w:b/>
                <w:bCs/>
              </w:rPr>
              <w:t>4</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26947D26" w14:textId="4A048538" w:rsidR="004E5D20" w:rsidRPr="005B48D0" w:rsidRDefault="004E5D20" w:rsidP="00C4269E">
            <w:pPr>
              <w:tabs>
                <w:tab w:val="left" w:pos="284"/>
              </w:tabs>
              <w:snapToGrid w:val="0"/>
              <w:jc w:val="both"/>
              <w:rPr>
                <w:rFonts w:eastAsia="Arial Unicode MS"/>
                <w:i/>
                <w:iCs/>
                <w:sz w:val="20"/>
                <w:szCs w:val="20"/>
              </w:rPr>
            </w:pPr>
            <w:r w:rsidRPr="00B501D8">
              <w:rPr>
                <w:rFonts w:eastAsia="Arial Unicode MS"/>
                <w:i/>
                <w:iCs/>
                <w:sz w:val="20"/>
                <w:szCs w:val="20"/>
              </w:rPr>
              <w:t>Uputa:</w:t>
            </w:r>
            <w:r w:rsidR="007006F9" w:rsidRPr="00B501D8">
              <w:rPr>
                <w:rFonts w:eastAsia="Arial Unicode MS"/>
                <w:i/>
                <w:iCs/>
                <w:sz w:val="20"/>
                <w:szCs w:val="20"/>
              </w:rPr>
              <w:t xml:space="preserve"> </w:t>
            </w:r>
            <w:r w:rsidR="00C4269E" w:rsidRPr="00B501D8">
              <w:rPr>
                <w:rFonts w:eastAsia="Arial Unicode MS"/>
                <w:i/>
                <w:iCs/>
                <w:sz w:val="20"/>
                <w:szCs w:val="20"/>
              </w:rPr>
              <w:t xml:space="preserve">Projekt doprinosi provedbi koncepta Pametnih sela u </w:t>
            </w:r>
            <w:r w:rsidR="00C4269E" w:rsidRPr="00B11FF5">
              <w:rPr>
                <w:rFonts w:eastAsia="Arial Unicode MS"/>
                <w:i/>
                <w:iCs/>
                <w:sz w:val="20"/>
                <w:szCs w:val="20"/>
              </w:rPr>
              <w:t xml:space="preserve">poglavlju </w:t>
            </w:r>
            <w:r w:rsidR="004767D9" w:rsidRPr="00B11FF5">
              <w:rPr>
                <w:rFonts w:eastAsia="Arial Unicode MS"/>
                <w:sz w:val="20"/>
                <w:szCs w:val="20"/>
                <w:shd w:val="clear" w:color="auto" w:fill="FFF2CC" w:themeFill="accent4" w:themeFillTint="33"/>
              </w:rPr>
              <w:t xml:space="preserve">1.2 </w:t>
            </w:r>
            <w:r w:rsidR="00C4269E" w:rsidRPr="00B11FF5">
              <w:rPr>
                <w:rFonts w:eastAsia="Arial Unicode MS"/>
                <w:i/>
                <w:iCs/>
                <w:sz w:val="20"/>
                <w:szCs w:val="20"/>
              </w:rPr>
              <w:t>LAG</w:t>
            </w:r>
            <w:r w:rsidR="00C4269E" w:rsidRPr="00B501D8">
              <w:rPr>
                <w:rFonts w:eastAsia="Arial Unicode MS"/>
                <w:i/>
                <w:iCs/>
                <w:sz w:val="20"/>
                <w:szCs w:val="20"/>
              </w:rPr>
              <w:t xml:space="preserve"> natječaja. Projekt ne mora doprinositi provedbi koncepta Pametnih sela kako bi bio prihvatljiv. </w:t>
            </w:r>
            <w:r w:rsidR="00C4269E" w:rsidRPr="00B501D8">
              <w:rPr>
                <w:rFonts w:eastAsia="Arial Unicode MS"/>
                <w:i/>
                <w:iCs/>
                <w:sz w:val="20"/>
                <w:szCs w:val="20"/>
                <w:lang w:val="sl-SI"/>
              </w:rPr>
              <w:t>Označite „X“ u polju DA</w:t>
            </w:r>
            <w:r w:rsidR="00A70EB5" w:rsidRPr="00B501D8">
              <w:rPr>
                <w:rFonts w:eastAsia="Arial Unicode MS"/>
                <w:i/>
                <w:iCs/>
                <w:sz w:val="20"/>
                <w:szCs w:val="20"/>
                <w:lang w:val="sl-SI"/>
              </w:rPr>
              <w:t>,</w:t>
            </w:r>
            <w:r w:rsidR="00C4269E" w:rsidRPr="00B501D8">
              <w:rPr>
                <w:rFonts w:eastAsia="Arial Unicode MS"/>
                <w:i/>
                <w:iCs/>
                <w:sz w:val="20"/>
                <w:szCs w:val="20"/>
                <w:lang w:val="sl-SI"/>
              </w:rPr>
              <w:t xml:space="preserve"> ako je pokazatelj primjenjiv za vaš projekt.</w:t>
            </w:r>
          </w:p>
        </w:tc>
      </w:tr>
      <w:tr w:rsidR="00C4269E"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 xml:space="preserve">14.1.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40C33EAA" w:rsidR="00C4269E" w:rsidRPr="00B501D8" w:rsidRDefault="00F43C14">
            <w:pPr>
              <w:snapToGrid w:val="0"/>
              <w:jc w:val="both"/>
              <w:rPr>
                <w:rFonts w:eastAsia="Arial Unicode MS"/>
                <w:sz w:val="20"/>
                <w:szCs w:val="20"/>
              </w:rPr>
            </w:pPr>
            <w:r w:rsidRPr="00507452">
              <w:rPr>
                <w:rFonts w:eastAsia="Arial Unicode MS"/>
                <w:i/>
                <w:iCs/>
                <w:sz w:val="20"/>
                <w:szCs w:val="20"/>
              </w:rPr>
              <w:t xml:space="preserve">Uputa: </w:t>
            </w:r>
            <w:r w:rsidR="00C4269E" w:rsidRPr="00B501D8">
              <w:rPr>
                <w:rFonts w:eastAsiaTheme="minorEastAsia"/>
                <w:i/>
                <w:iCs/>
                <w:sz w:val="20"/>
                <w:szCs w:val="20"/>
                <w:lang w:eastAsia="sl-SI"/>
              </w:rPr>
              <w:t>Ukoliko projekt udovoljava kriteriju „</w:t>
            </w:r>
            <w:r w:rsidR="00C4269E" w:rsidRPr="00B501D8">
              <w:rPr>
                <w:rFonts w:eastAsiaTheme="minorEastAsia"/>
                <w:b/>
                <w:bCs/>
                <w:i/>
                <w:iCs/>
                <w:sz w:val="20"/>
                <w:szCs w:val="20"/>
                <w:lang w:eastAsia="sl-SI"/>
              </w:rPr>
              <w:t>inovativne značajke“</w:t>
            </w:r>
            <w:r w:rsidR="00C4269E" w:rsidRPr="00B501D8">
              <w:rPr>
                <w:rFonts w:eastAsiaTheme="minorEastAsia"/>
                <w:i/>
                <w:iCs/>
                <w:sz w:val="20"/>
                <w:szCs w:val="20"/>
                <w:lang w:eastAsia="sl-SI"/>
              </w:rPr>
              <w:t xml:space="preserve"> na lokalnoj razini</w:t>
            </w:r>
            <w:r w:rsidR="002E1A94"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području LAG-a, potrebno je obrazložiti na koji način postižete sukladnost s ovim kriterijem, odnosno zbog čega smatrate da rezultat projekta ima svojstvo inovativne značajke</w:t>
            </w:r>
            <w:r w:rsidR="006B4DAF">
              <w:rPr>
                <w:rFonts w:eastAsiaTheme="minorEastAsia"/>
                <w:i/>
                <w:iCs/>
                <w:sz w:val="20"/>
                <w:szCs w:val="20"/>
                <w:lang w:eastAsia="sl-SI"/>
              </w:rPr>
              <w:t>,</w:t>
            </w:r>
            <w:r w:rsidR="00C4269E"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sidR="006B4DAF">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B42318" w:rsidRPr="009C2BD7" w:rsidRDefault="00B42318" w:rsidP="004E5D20">
                                  <w:pPr>
                                    <w:rPr>
                                      <w:sz w:val="32"/>
                                      <w:szCs w:val="32"/>
                                    </w:rPr>
                                  </w:pPr>
                                  <w:r>
                                    <w:rPr>
                                      <w:sz w:val="32"/>
                                      <w:szCs w:val="32"/>
                                    </w:rPr>
                                    <w:t xml:space="preserve">   x     </w:t>
                                  </w:r>
                                </w:p>
                                <w:p w14:paraId="0A720DA6" w14:textId="77777777" w:rsidR="00B42318" w:rsidRDefault="00B42318"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7"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27TGH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B42318" w:rsidRPr="009C2BD7" w:rsidRDefault="00B42318" w:rsidP="004E5D20">
                            <w:pPr>
                              <w:rPr>
                                <w:sz w:val="32"/>
                                <w:szCs w:val="32"/>
                              </w:rPr>
                            </w:pPr>
                            <w:r>
                              <w:rPr>
                                <w:sz w:val="32"/>
                                <w:szCs w:val="32"/>
                              </w:rPr>
                              <w:t xml:space="preserve">   x     </w:t>
                            </w:r>
                          </w:p>
                          <w:p w14:paraId="0A720DA6" w14:textId="77777777" w:rsidR="00B42318" w:rsidRDefault="00B42318"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4E5D20" w:rsidRPr="00177987" w:rsidRDefault="004E5D20" w:rsidP="00EA62D9">
            <w:pPr>
              <w:snapToGrid w:val="0"/>
              <w:rPr>
                <w:rFonts w:eastAsia="Arial Unicode MS"/>
                <w:i/>
                <w:sz w:val="20"/>
                <w:szCs w:val="20"/>
              </w:rPr>
            </w:pPr>
            <w:r w:rsidRPr="00177987">
              <w:rPr>
                <w:rFonts w:eastAsia="Arial Unicode MS"/>
                <w:i/>
                <w:sz w:val="20"/>
                <w:szCs w:val="20"/>
              </w:rPr>
              <w:t>Kratko obrazložite</w:t>
            </w:r>
            <w:r w:rsidR="00A37DD4" w:rsidRPr="00177987">
              <w:rPr>
                <w:rFonts w:eastAsia="Arial Unicode MS"/>
                <w:i/>
                <w:sz w:val="20"/>
                <w:szCs w:val="20"/>
              </w:rPr>
              <w:t xml:space="preserve"> (najviše 20 redova)</w:t>
            </w:r>
            <w:r w:rsidR="0021614B" w:rsidRPr="00177987">
              <w:rPr>
                <w:rFonts w:eastAsia="Arial Unicode MS"/>
                <w:i/>
                <w:sz w:val="20"/>
                <w:szCs w:val="20"/>
              </w:rPr>
              <w:t>:</w:t>
            </w: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9B6A38">
        <w:trPr>
          <w:trHeight w:val="840"/>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C4269E" w:rsidRPr="00B3462C" w:rsidRDefault="00E259D8" w:rsidP="00CE0354">
            <w:pPr>
              <w:pStyle w:val="Bezproreda"/>
              <w:jc w:val="both"/>
              <w:rPr>
                <w:rFonts w:eastAsiaTheme="minorEastAsia"/>
                <w:b/>
                <w:bCs/>
                <w:i/>
                <w:iCs/>
                <w:sz w:val="22"/>
                <w:szCs w:val="22"/>
                <w:lang w:eastAsia="sl-SI"/>
              </w:rPr>
            </w:pPr>
            <w:r>
              <w:rPr>
                <w:b/>
                <w:bCs/>
              </w:rPr>
              <w:t>III.</w:t>
            </w:r>
            <w:r w:rsidR="00C4269E">
              <w:rPr>
                <w:b/>
                <w:bCs/>
              </w:rPr>
              <w:t xml:space="preserve">14.2. </w:t>
            </w:r>
            <w:r w:rsidR="00C4269E" w:rsidRPr="00B3462C">
              <w:rPr>
                <w:b/>
                <w:bCs/>
              </w:rPr>
              <w:t>Digitalizacija u poljoprivredi i ostalim društvenim aktivnostima u selima</w:t>
            </w:r>
          </w:p>
          <w:p w14:paraId="5982A343" w14:textId="6840A9A8" w:rsidR="00C4269E" w:rsidRPr="00E73B50" w:rsidRDefault="00F43C14" w:rsidP="00B501D8">
            <w:pPr>
              <w:pStyle w:val="Bezproreda"/>
              <w:jc w:val="both"/>
              <w:rPr>
                <w:rFonts w:eastAsiaTheme="minorEastAsia"/>
                <w:i/>
                <w:iCs/>
                <w:sz w:val="20"/>
                <w:szCs w:val="20"/>
                <w:lang w:eastAsia="sl-SI"/>
              </w:rPr>
            </w:pPr>
            <w:r w:rsidRPr="00B501D8">
              <w:rPr>
                <w:rFonts w:eastAsiaTheme="minorEastAsia"/>
                <w:i/>
                <w:iCs/>
                <w:sz w:val="20"/>
                <w:szCs w:val="20"/>
                <w:lang w:eastAsia="sl-SI"/>
              </w:rPr>
              <w:t xml:space="preserve">Uputa: </w:t>
            </w:r>
            <w:r w:rsidR="00C4269E" w:rsidRPr="00B501D8">
              <w:rPr>
                <w:rFonts w:eastAsiaTheme="minorEastAsia"/>
                <w:i/>
                <w:iCs/>
                <w:sz w:val="20"/>
                <w:szCs w:val="20"/>
                <w:lang w:eastAsia="sl-SI"/>
              </w:rPr>
              <w:t>Ukoliko projekt udovoljava ovom kriteriju, potrebno je obrazložiti na koji način</w:t>
            </w:r>
            <w:r w:rsidR="008370FF" w:rsidRPr="00B501D8">
              <w:rPr>
                <w:rFonts w:eastAsiaTheme="minorEastAsia"/>
                <w:i/>
                <w:iCs/>
                <w:sz w:val="20"/>
                <w:szCs w:val="20"/>
                <w:lang w:eastAsia="sl-SI"/>
              </w:rPr>
              <w:t>,</w:t>
            </w:r>
            <w:r w:rsidR="00C4269E" w:rsidRPr="00B501D8">
              <w:rPr>
                <w:rFonts w:eastAsiaTheme="minorEastAsia"/>
                <w:i/>
                <w:iCs/>
                <w:sz w:val="20"/>
                <w:szCs w:val="20"/>
                <w:lang w:eastAsia="sl-SI"/>
              </w:rPr>
              <w:t xml:space="preserve"> odnosno zbog čega smatrate da isporuke ili rezultat projekta doprinose digitalizaciji</w:t>
            </w:r>
            <w:r w:rsidR="00A8091E">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6BF475F">
                      <wp:simplePos x="0" y="0"/>
                      <wp:positionH relativeFrom="margin">
                        <wp:posOffset>127371</wp:posOffset>
                      </wp:positionH>
                      <wp:positionV relativeFrom="paragraph">
                        <wp:posOffset>167523</wp:posOffset>
                      </wp:positionV>
                      <wp:extent cx="391795" cy="311847"/>
                      <wp:effectExtent l="0" t="0" r="27305" b="1206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11847"/>
                              </a:xfrm>
                              <a:prstGeom prst="rect">
                                <a:avLst/>
                              </a:prstGeom>
                              <a:solidFill>
                                <a:sysClr val="window" lastClr="FFFFFF"/>
                              </a:solidFill>
                              <a:ln w="6350">
                                <a:solidFill>
                                  <a:prstClr val="black"/>
                                </a:solidFill>
                              </a:ln>
                            </wps:spPr>
                            <wps:txbx>
                              <w:txbxContent>
                                <w:p w14:paraId="65E1A63D" w14:textId="77777777" w:rsidR="00B42318" w:rsidRPr="009C2BD7" w:rsidRDefault="00B42318" w:rsidP="00B3462C">
                                  <w:pPr>
                                    <w:rPr>
                                      <w:sz w:val="32"/>
                                      <w:szCs w:val="32"/>
                                    </w:rPr>
                                  </w:pPr>
                                  <w:r>
                                    <w:rPr>
                                      <w:sz w:val="32"/>
                                      <w:szCs w:val="32"/>
                                    </w:rPr>
                                    <w:t xml:space="preserve">   x     </w:t>
                                  </w:r>
                                </w:p>
                                <w:p w14:paraId="1CB3676D"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58" type="#_x0000_t202" style="position:absolute;left:0;text-align:left;margin-left:10.05pt;margin-top:13.2pt;width:30.85pt;height:24.5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3h9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" fillcolor="window" strokeweight=".5pt">
                      <v:path arrowok="t"/>
                      <v:textbox>
                        <w:txbxContent>
                          <w:p w14:paraId="65E1A63D" w14:textId="77777777" w:rsidR="00B42318" w:rsidRPr="009C2BD7" w:rsidRDefault="00B42318" w:rsidP="00B3462C">
                            <w:pPr>
                              <w:rPr>
                                <w:sz w:val="32"/>
                                <w:szCs w:val="32"/>
                              </w:rPr>
                            </w:pPr>
                            <w:r>
                              <w:rPr>
                                <w:sz w:val="32"/>
                                <w:szCs w:val="32"/>
                              </w:rPr>
                              <w:t xml:space="preserve">   x     </w:t>
                            </w:r>
                          </w:p>
                          <w:p w14:paraId="1CB3676D" w14:textId="77777777" w:rsidR="00B42318" w:rsidRDefault="00B42318"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67D1D656" w14:textId="30973F54" w:rsidR="00B3462C" w:rsidRPr="00177987" w:rsidRDefault="00B3462C" w:rsidP="00EA62D9">
            <w:pPr>
              <w:snapToGrid w:val="0"/>
              <w:rPr>
                <w:rFonts w:eastAsia="Arial Unicode MS"/>
                <w:i/>
                <w:sz w:val="20"/>
                <w:szCs w:val="20"/>
              </w:rPr>
            </w:pPr>
            <w:r w:rsidRPr="00177987">
              <w:rPr>
                <w:rFonts w:eastAsia="Arial Unicode MS"/>
                <w:i/>
                <w:sz w:val="20"/>
                <w:szCs w:val="20"/>
              </w:rPr>
              <w:t>Kratko obrazložite</w:t>
            </w:r>
            <w:r w:rsidR="00EF1B7F" w:rsidRPr="00177987">
              <w:rPr>
                <w:i/>
                <w:sz w:val="20"/>
                <w:szCs w:val="20"/>
              </w:rPr>
              <w:t xml:space="preserve"> (n</w:t>
            </w:r>
            <w:r w:rsidR="00EF1B7F" w:rsidRPr="00177987">
              <w:rPr>
                <w:rFonts w:eastAsia="Arial Unicode MS"/>
                <w:i/>
                <w:sz w:val="20"/>
                <w:szCs w:val="20"/>
              </w:rPr>
              <w:t>ajviše 10 redova)</w:t>
            </w:r>
            <w:r w:rsidRPr="00177987">
              <w:rPr>
                <w:rFonts w:eastAsia="Arial Unicode MS"/>
                <w:i/>
                <w:sz w:val="20"/>
                <w:szCs w:val="20"/>
              </w:rPr>
              <w:t>:</w:t>
            </w: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77FB0" w:rsidRPr="00C10140" w:rsidRDefault="00E259D8" w:rsidP="00CE0354">
            <w:pPr>
              <w:pStyle w:val="Bezproreda"/>
              <w:jc w:val="both"/>
              <w:rPr>
                <w:b/>
                <w:bCs/>
              </w:rPr>
            </w:pPr>
            <w:r>
              <w:rPr>
                <w:b/>
                <w:bCs/>
              </w:rPr>
              <w:t>III.</w:t>
            </w:r>
            <w:r w:rsidR="00977FB0">
              <w:rPr>
                <w:b/>
                <w:bCs/>
              </w:rPr>
              <w:t xml:space="preserve">14.3. </w:t>
            </w:r>
            <w:r w:rsidR="00977FB0" w:rsidRPr="00C10140">
              <w:rPr>
                <w:b/>
                <w:bCs/>
              </w:rPr>
              <w:t>Doprinos okolišnim ciljevima i ublažavanju klimatskih promjena u selima</w:t>
            </w:r>
          </w:p>
          <w:p w14:paraId="59C61FFA" w14:textId="00831E2C" w:rsidR="00977FB0" w:rsidRPr="00B501D8" w:rsidRDefault="00F43C14">
            <w:pPr>
              <w:snapToGrid w:val="0"/>
              <w:jc w:val="both"/>
              <w:rPr>
                <w:rFonts w:eastAsia="Arial Unicode MS"/>
                <w:sz w:val="20"/>
                <w:szCs w:val="20"/>
              </w:rPr>
            </w:pPr>
            <w:r w:rsidRPr="00B501D8">
              <w:rPr>
                <w:rFonts w:eastAsiaTheme="minorEastAsia"/>
                <w:i/>
                <w:iCs/>
                <w:sz w:val="20"/>
                <w:szCs w:val="20"/>
                <w:lang w:eastAsia="sl-SI"/>
              </w:rPr>
              <w:t xml:space="preserve">Uputa: </w:t>
            </w:r>
            <w:r w:rsidR="00977FB0" w:rsidRPr="00B501D8">
              <w:rPr>
                <w:rFonts w:eastAsiaTheme="minorEastAsia"/>
                <w:i/>
                <w:iCs/>
                <w:sz w:val="20"/>
                <w:szCs w:val="20"/>
                <w:lang w:eastAsia="sl-SI"/>
              </w:rPr>
              <w:t>Ukoliko projekt udovoljava ovom kriteriju, potrebno je obrazložiti na koji način</w:t>
            </w:r>
            <w:r w:rsidR="004F02E9" w:rsidRPr="00B501D8">
              <w:rPr>
                <w:rFonts w:eastAsiaTheme="minorEastAsia"/>
                <w:i/>
                <w:iCs/>
                <w:sz w:val="20"/>
                <w:szCs w:val="20"/>
                <w:lang w:eastAsia="sl-SI"/>
              </w:rPr>
              <w:t>,</w:t>
            </w:r>
            <w:r w:rsidR="00977FB0" w:rsidRPr="00B501D8">
              <w:rPr>
                <w:rFonts w:eastAsiaTheme="minorEastAsia"/>
                <w:i/>
                <w:iCs/>
                <w:sz w:val="20"/>
                <w:szCs w:val="20"/>
                <w:lang w:eastAsia="sl-SI"/>
              </w:rPr>
              <w:t xml:space="preserve">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B42318" w:rsidRPr="009C2BD7" w:rsidRDefault="00B42318" w:rsidP="00B3462C">
                                  <w:pPr>
                                    <w:rPr>
                                      <w:sz w:val="32"/>
                                      <w:szCs w:val="32"/>
                                    </w:rPr>
                                  </w:pPr>
                                  <w:r>
                                    <w:rPr>
                                      <w:sz w:val="32"/>
                                      <w:szCs w:val="32"/>
                                    </w:rPr>
                                    <w:t xml:space="preserve">   x     </w:t>
                                  </w:r>
                                </w:p>
                                <w:p w14:paraId="4C81FBDF" w14:textId="77777777" w:rsidR="00B42318" w:rsidRDefault="00B42318"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9"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SY/f9k4CAACtBAAADgAAAAAAAAAAAAAAAAAuAgAAZHJzL2Uyb0RvYy54bWxQSwECLQAUAAYACAAA&#10;ACEAH9IqIN0AAAAHAQAADwAAAAAAAAAAAAAAAACoBAAAZHJzL2Rvd25yZXYueG1sUEsFBgAAAAAE&#10;AAQA8wAAALIFAAAAAA==&#10;" fillcolor="window" strokeweight=".5pt">
                      <v:path arrowok="t"/>
                      <v:textbox>
                        <w:txbxContent>
                          <w:p w14:paraId="16516AFC" w14:textId="77777777" w:rsidR="00B42318" w:rsidRPr="009C2BD7" w:rsidRDefault="00B42318" w:rsidP="00B3462C">
                            <w:pPr>
                              <w:rPr>
                                <w:sz w:val="32"/>
                                <w:szCs w:val="32"/>
                              </w:rPr>
                            </w:pPr>
                            <w:r>
                              <w:rPr>
                                <w:sz w:val="32"/>
                                <w:szCs w:val="32"/>
                              </w:rPr>
                              <w:t xml:space="preserve">   x     </w:t>
                            </w:r>
                          </w:p>
                          <w:p w14:paraId="4C81FBDF" w14:textId="77777777" w:rsidR="00B42318" w:rsidRDefault="00B42318"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10140" w:rsidRPr="00177987" w:rsidRDefault="00C10140" w:rsidP="00C10140">
            <w:pPr>
              <w:snapToGrid w:val="0"/>
              <w:rPr>
                <w:rFonts w:eastAsia="Arial Unicode MS"/>
                <w:i/>
                <w:sz w:val="20"/>
                <w:szCs w:val="20"/>
              </w:rPr>
            </w:pPr>
            <w:r w:rsidRPr="00177987">
              <w:rPr>
                <w:rFonts w:eastAsia="Arial Unicode MS"/>
                <w:i/>
                <w:sz w:val="20"/>
                <w:szCs w:val="20"/>
              </w:rPr>
              <w:t>Kratko obrazložite</w:t>
            </w:r>
            <w:r w:rsidR="00975717" w:rsidRPr="00177987">
              <w:rPr>
                <w:rFonts w:eastAsia="Arial Unicode MS"/>
                <w:i/>
                <w:sz w:val="20"/>
                <w:szCs w:val="20"/>
              </w:rPr>
              <w:t xml:space="preserve"> (najviše 10 redova)</w:t>
            </w:r>
            <w:r w:rsidRPr="00177987">
              <w:rPr>
                <w:rFonts w:eastAsia="Arial Unicode MS"/>
                <w:i/>
                <w:sz w:val="20"/>
                <w:szCs w:val="20"/>
              </w:rPr>
              <w:t>:</w:t>
            </w:r>
          </w:p>
          <w:p w14:paraId="3DE29E4A" w14:textId="48236037" w:rsidR="00234333" w:rsidRDefault="00234333" w:rsidP="00B501D8">
            <w:pPr>
              <w:suppressAutoHyphens w:val="0"/>
              <w:rPr>
                <w:rFonts w:eastAsia="Arial Unicode MS"/>
                <w:sz w:val="22"/>
                <w:szCs w:val="22"/>
              </w:rPr>
            </w:pPr>
          </w:p>
        </w:tc>
      </w:tr>
    </w:tbl>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731AD92B" w:rsidR="00C10140" w:rsidRDefault="007A180F" w:rsidP="00EA62D9">
            <w:pPr>
              <w:snapToGrid w:val="0"/>
              <w:spacing w:before="120" w:after="120"/>
              <w:jc w:val="both"/>
              <w:rPr>
                <w:rFonts w:eastAsia="Arial Unicode MS"/>
                <w:b/>
                <w:sz w:val="22"/>
                <w:szCs w:val="22"/>
              </w:rPr>
            </w:pPr>
            <w:r>
              <w:rPr>
                <w:rFonts w:eastAsia="Arial Unicode MS"/>
                <w:b/>
              </w:rPr>
              <w:t>I</w:t>
            </w:r>
            <w:r w:rsidR="00C10140" w:rsidRPr="00F26DBB">
              <w:rPr>
                <w:rFonts w:eastAsia="Arial Unicode MS"/>
                <w:b/>
              </w:rPr>
              <w:t>V.  PRIMARNA POLJOPRIVREDNA PROIZVODNJA I PRERADA</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B501D8" w:rsidRDefault="00C10140" w:rsidP="00C10140">
            <w:pPr>
              <w:numPr>
                <w:ilvl w:val="0"/>
                <w:numId w:val="17"/>
              </w:numPr>
              <w:snapToGrid w:val="0"/>
              <w:ind w:left="284" w:hanging="284"/>
              <w:jc w:val="both"/>
              <w:rPr>
                <w:rFonts w:eastAsia="Arial Unicode MS"/>
                <w:b/>
              </w:rPr>
            </w:pPr>
            <w:r w:rsidRPr="00B501D8">
              <w:rPr>
                <w:rFonts w:eastAsia="Arial Unicode MS"/>
                <w:b/>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B42318" w:rsidRPr="009C2BD7" w:rsidRDefault="00B42318" w:rsidP="00C10140">
                                  <w:pPr>
                                    <w:rPr>
                                      <w:sz w:val="32"/>
                                      <w:szCs w:val="32"/>
                                    </w:rPr>
                                  </w:pPr>
                                  <w:r>
                                    <w:rPr>
                                      <w:sz w:val="32"/>
                                      <w:szCs w:val="32"/>
                                    </w:rPr>
                                    <w:t xml:space="preserve">  xxxxx  x     </w:t>
                                  </w:r>
                                </w:p>
                                <w:p w14:paraId="01DF343B"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60"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95qisU8CAACtBAAADgAAAAAAAAAAAAAAAAAuAgAAZHJzL2Uyb0RvYy54bWxQSwECLQAUAAYA&#10;CAAAACEAuJiFQN8AAAAIAQAADwAAAAAAAAAAAAAAAACpBAAAZHJzL2Rvd25yZXYueG1sUEsFBgAA&#10;AAAEAAQA8wAAALUFAAAAAA==&#10;" fillcolor="window" strokeweight=".5pt">
                      <v:path arrowok="t"/>
                      <v:textbox>
                        <w:txbxContent>
                          <w:p w14:paraId="037A3210" w14:textId="77A2484A" w:rsidR="00B42318" w:rsidRPr="009C2BD7" w:rsidRDefault="00B42318" w:rsidP="00C10140">
                            <w:pPr>
                              <w:rPr>
                                <w:sz w:val="32"/>
                                <w:szCs w:val="32"/>
                              </w:rPr>
                            </w:pPr>
                            <w:r>
                              <w:rPr>
                                <w:sz w:val="32"/>
                                <w:szCs w:val="32"/>
                              </w:rPr>
                              <w:t xml:space="preserve">  xxxxx  x     </w:t>
                            </w:r>
                          </w:p>
                          <w:p w14:paraId="01DF343B" w14:textId="77777777" w:rsidR="00B42318" w:rsidRDefault="00B42318"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61"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iCjtZE8CAACtBAAADgAAAAAAAAAAAAAAAAAuAgAAZHJzL2Uyb0RvYy54bWxQSwECLQAUAAYA&#10;CAAAACEA3D3hIt8AAAAIAQAADwAAAAAAAAAAAAAAAACpBAAAZHJzL2Rvd25yZXYueG1sUEsFBgAA&#10;AAAEAAQA8wAAALUFAAAAAA==&#10;" fillcolor="window" strokeweight=".5pt">
                      <v:path arrowok="t"/>
                      <v:textbox>
                        <w:txbxContent>
                          <w:p w14:paraId="6AE3798C" w14:textId="77777777" w:rsidR="00B42318" w:rsidRPr="009C2BD7" w:rsidRDefault="00B42318" w:rsidP="00C10140">
                            <w:pPr>
                              <w:rPr>
                                <w:sz w:val="32"/>
                                <w:szCs w:val="32"/>
                              </w:rPr>
                            </w:pPr>
                            <w:r>
                              <w:rPr>
                                <w:sz w:val="32"/>
                                <w:szCs w:val="32"/>
                              </w:rPr>
                              <w:t xml:space="preserve">   x     </w:t>
                            </w:r>
                          </w:p>
                          <w:p w14:paraId="33BADFF5" w14:textId="77777777" w:rsidR="00B42318" w:rsidRDefault="00B42318"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093459B7" w:rsidR="00C10140" w:rsidRPr="00B501D8" w:rsidRDefault="00C10140" w:rsidP="00C10140">
            <w:pPr>
              <w:numPr>
                <w:ilvl w:val="0"/>
                <w:numId w:val="18"/>
              </w:numPr>
              <w:snapToGrid w:val="0"/>
              <w:ind w:left="284" w:hanging="284"/>
              <w:jc w:val="both"/>
              <w:rPr>
                <w:rFonts w:eastAsia="Arial Unicode MS"/>
                <w:b/>
              </w:rPr>
            </w:pPr>
            <w:r w:rsidRPr="00B501D8">
              <w:rPr>
                <w:rFonts w:eastAsia="Arial Unicode MS"/>
                <w:b/>
              </w:rPr>
              <w:t xml:space="preserve">Projekt (prijavljene aktivnosti) odnosi se na </w:t>
            </w:r>
            <w:r w:rsidR="00411CA6" w:rsidRPr="00B501D8">
              <w:rPr>
                <w:rFonts w:eastAsia="Arial Unicode MS"/>
                <w:b/>
              </w:rPr>
              <w:t xml:space="preserve">preradu </w:t>
            </w:r>
            <w:r w:rsidR="00F61FBB" w:rsidRPr="00B501D8">
              <w:rPr>
                <w:rFonts w:eastAsia="Arial Unicode MS"/>
                <w:b/>
              </w:rPr>
              <w:t xml:space="preserve">primarnih </w:t>
            </w:r>
            <w:r w:rsidRPr="00B501D8">
              <w:rPr>
                <w:rFonts w:eastAsia="Arial Unicode MS"/>
                <w:b/>
              </w:rPr>
              <w:t>poljoprivredn</w:t>
            </w:r>
            <w:r w:rsidR="00411CA6" w:rsidRPr="00B501D8">
              <w:rPr>
                <w:rFonts w:eastAsia="Arial Unicode MS"/>
                <w:b/>
              </w:rPr>
              <w:t>ih</w:t>
            </w:r>
            <w:r w:rsidRPr="00B501D8">
              <w:rPr>
                <w:rFonts w:eastAsia="Arial Unicode MS"/>
                <w:b/>
              </w:rPr>
              <w:t xml:space="preserve"> proizvod</w:t>
            </w:r>
            <w:r w:rsidR="00411CA6" w:rsidRPr="00B501D8">
              <w:rPr>
                <w:rFonts w:eastAsia="Arial Unicode MS"/>
                <w:b/>
              </w:rPr>
              <w:t>a</w:t>
            </w:r>
            <w:r w:rsidRPr="00B501D8">
              <w:rPr>
                <w:rFonts w:eastAsia="Arial Unicode MS"/>
                <w:b/>
              </w:rPr>
              <w:t xml:space="preserve"> iz Priloga I. Ugovor</w:t>
            </w:r>
            <w:r w:rsidR="00411CA6" w:rsidRPr="00B501D8">
              <w:rPr>
                <w:rFonts w:eastAsia="Arial Unicode MS"/>
                <w:b/>
              </w:rPr>
              <w:t>a</w:t>
            </w:r>
            <w:r w:rsidRPr="00B501D8">
              <w:rPr>
                <w:rFonts w:eastAsia="Arial Unicode MS"/>
                <w:b/>
              </w:rPr>
              <w:t xml:space="preserve"> pri čemu je i rezultat proizvodnog procesa </w:t>
            </w:r>
            <w:r w:rsidR="00411CA6" w:rsidRPr="00B501D8">
              <w:rPr>
                <w:rFonts w:eastAsia="Arial Unicode MS"/>
                <w:b/>
              </w:rPr>
              <w:t xml:space="preserve">poljoprivredni </w:t>
            </w:r>
            <w:r w:rsidRPr="00B501D8">
              <w:rPr>
                <w:rFonts w:eastAsia="Arial Unicode MS"/>
                <w:b/>
              </w:rPr>
              <w:t>proizvod iz Priloga I. Ugovor</w:t>
            </w:r>
            <w:r w:rsidR="00411CA6" w:rsidRPr="00B501D8">
              <w:rPr>
                <w:rFonts w:eastAsia="Arial Unicode MS"/>
                <w:b/>
              </w:rPr>
              <w:t>a</w:t>
            </w:r>
            <w:r w:rsidRPr="00B501D8">
              <w:rPr>
                <w:rFonts w:eastAsia="Arial Unicode MS"/>
                <w:b/>
              </w:rPr>
              <w:t>:</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B42318" w:rsidRPr="009C2BD7" w:rsidRDefault="00B42318" w:rsidP="00C10140">
                                  <w:pPr>
                                    <w:rPr>
                                      <w:sz w:val="32"/>
                                      <w:szCs w:val="32"/>
                                    </w:rPr>
                                  </w:pPr>
                                  <w:r>
                                    <w:rPr>
                                      <w:sz w:val="32"/>
                                      <w:szCs w:val="32"/>
                                    </w:rPr>
                                    <w:t xml:space="preserve">    x     </w:t>
                                  </w:r>
                                </w:p>
                                <w:p w14:paraId="4919431C"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62"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SPhMwE8CAACtBAAADgAAAAAAAAAAAAAAAAAuAgAAZHJzL2Uyb0RvYy54bWxQSwECLQAUAAYA&#10;CAAAACEAuJiFQN8AAAAIAQAADwAAAAAAAAAAAAAAAACpBAAAZHJzL2Rvd25yZXYueG1sUEsFBgAA&#10;AAAEAAQA8wAAALUFAAAAAA==&#10;" fillcolor="window" strokeweight=".5pt">
                      <v:path arrowok="t"/>
                      <v:textbox>
                        <w:txbxContent>
                          <w:p w14:paraId="232E7A5F" w14:textId="77777777" w:rsidR="00B42318" w:rsidRPr="009C2BD7" w:rsidRDefault="00B42318" w:rsidP="00C10140">
                            <w:pPr>
                              <w:rPr>
                                <w:sz w:val="32"/>
                                <w:szCs w:val="32"/>
                              </w:rPr>
                            </w:pPr>
                            <w:r>
                              <w:rPr>
                                <w:sz w:val="32"/>
                                <w:szCs w:val="32"/>
                              </w:rPr>
                              <w:t xml:space="preserve">    x     </w:t>
                            </w:r>
                          </w:p>
                          <w:p w14:paraId="4919431C" w14:textId="77777777" w:rsidR="00B42318" w:rsidRDefault="00B42318"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B42318" w:rsidRPr="009C2BD7" w:rsidRDefault="00B42318" w:rsidP="00C10140">
                                  <w:pPr>
                                    <w:rPr>
                                      <w:sz w:val="32"/>
                                      <w:szCs w:val="32"/>
                                    </w:rPr>
                                  </w:pPr>
                                  <w:r>
                                    <w:rPr>
                                      <w:sz w:val="32"/>
                                      <w:szCs w:val="32"/>
                                    </w:rPr>
                                    <w:t xml:space="preserve">   x     </w:t>
                                  </w:r>
                                </w:p>
                                <w:p w14:paraId="7038E095" w14:textId="77777777" w:rsidR="00B42318" w:rsidRDefault="00B42318"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63"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0oDFU8CAACtBAAADgAAAAAAAAAAAAAAAAAuAgAAZHJzL2Uyb0RvYy54bWxQSwECLQAUAAYA&#10;CAAAACEA3D3hIt8AAAAIAQAADwAAAAAAAAAAAAAAAACpBAAAZHJzL2Rvd25yZXYueG1sUEsFBgAA&#10;AAAEAAQA8wAAALUFAAAAAA==&#10;" fillcolor="window" strokeweight=".5pt">
                      <v:path arrowok="t"/>
                      <v:textbox>
                        <w:txbxContent>
                          <w:p w14:paraId="034459E2" w14:textId="77777777" w:rsidR="00B42318" w:rsidRPr="009C2BD7" w:rsidRDefault="00B42318" w:rsidP="00C10140">
                            <w:pPr>
                              <w:rPr>
                                <w:sz w:val="32"/>
                                <w:szCs w:val="32"/>
                              </w:rPr>
                            </w:pPr>
                            <w:r>
                              <w:rPr>
                                <w:sz w:val="32"/>
                                <w:szCs w:val="32"/>
                              </w:rPr>
                              <w:t xml:space="preserve">   x     </w:t>
                            </w:r>
                          </w:p>
                          <w:p w14:paraId="7038E095" w14:textId="77777777" w:rsidR="00B42318" w:rsidRDefault="00B42318"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386266CC" w:rsidR="00C10140" w:rsidRPr="00B501D8" w:rsidRDefault="00C10140" w:rsidP="00CE0354">
            <w:pPr>
              <w:numPr>
                <w:ilvl w:val="0"/>
                <w:numId w:val="19"/>
              </w:numPr>
              <w:ind w:left="284" w:hanging="284"/>
              <w:jc w:val="both"/>
              <w:rPr>
                <w:b/>
              </w:rPr>
            </w:pPr>
            <w:r w:rsidRPr="00B501D8">
              <w:rPr>
                <w:rFonts w:eastAsia="Arial Unicode MS"/>
                <w:b/>
              </w:rPr>
              <w:t xml:space="preserve">Navedite </w:t>
            </w:r>
            <w:r w:rsidRPr="00B501D8">
              <w:rPr>
                <w:b/>
              </w:rPr>
              <w:t xml:space="preserve">primarne poljoprivredne proizvode koji su predmet projekta </w:t>
            </w:r>
            <w:r w:rsidR="00DA49E4" w:rsidRPr="00B501D8">
              <w:rPr>
                <w:b/>
              </w:rPr>
              <w:t>(</w:t>
            </w:r>
            <w:r w:rsidR="000D72B4" w:rsidRPr="00B501D8">
              <w:rPr>
                <w:b/>
              </w:rPr>
              <w:t xml:space="preserve">u slučaju </w:t>
            </w:r>
            <w:r w:rsidR="00DA49E4" w:rsidRPr="00B501D8">
              <w:rPr>
                <w:b/>
              </w:rPr>
              <w:t>primarne poljoprivredne proizvodnje</w:t>
            </w:r>
            <w:r w:rsidR="001F2E9F" w:rsidRPr="00B501D8">
              <w:rPr>
                <w:b/>
              </w:rPr>
              <w:t xml:space="preserve"> ili prerade)</w:t>
            </w:r>
            <w:r w:rsidR="000D72B4" w:rsidRPr="00B501D8">
              <w:rPr>
                <w:b/>
              </w:rPr>
              <w:t xml:space="preserve"> </w:t>
            </w:r>
            <w:r w:rsidRPr="00B501D8">
              <w:rPr>
                <w:b/>
              </w:rPr>
              <w:t>te navedite poljoprivredne proizvode koji su rezultat proizvodnog procesa (</w:t>
            </w:r>
            <w:r w:rsidR="000D72B4" w:rsidRPr="00B501D8">
              <w:rPr>
                <w:b/>
              </w:rPr>
              <w:t xml:space="preserve">u slučaju </w:t>
            </w:r>
            <w:r w:rsidR="001F2E9F" w:rsidRPr="00B501D8">
              <w:rPr>
                <w:b/>
              </w:rPr>
              <w:t>prerade</w:t>
            </w:r>
            <w:r w:rsidRPr="00B501D8">
              <w:rPr>
                <w:b/>
              </w:rPr>
              <w:t>):</w:t>
            </w:r>
          </w:p>
          <w:p w14:paraId="4DFC87BB" w14:textId="11FE76C1" w:rsidR="00C10140" w:rsidRPr="00B501D8" w:rsidRDefault="00C10140" w:rsidP="000D72B4">
            <w:pPr>
              <w:ind w:left="284"/>
              <w:jc w:val="both"/>
              <w:rPr>
                <w:rFonts w:eastAsia="Arial Unicode MS"/>
                <w:i/>
                <w:sz w:val="20"/>
                <w:szCs w:val="20"/>
              </w:rPr>
            </w:pPr>
            <w:r w:rsidRPr="00B501D8">
              <w:rPr>
                <w:rFonts w:eastAsia="Arial Unicode MS"/>
                <w:i/>
                <w:sz w:val="20"/>
                <w:szCs w:val="20"/>
              </w:rPr>
              <w:t>Uputa: Navedite primarne poljoprivredne proizvode koji su predmet projekta (aktivnosti)</w:t>
            </w:r>
            <w:r w:rsidR="000D72B4" w:rsidRPr="00B501D8">
              <w:rPr>
                <w:rFonts w:eastAsia="Arial Unicode MS"/>
                <w:i/>
                <w:sz w:val="20"/>
                <w:szCs w:val="20"/>
              </w:rPr>
              <w:t xml:space="preserve"> u slučaju primarne poljoprivredne proizvodnje ili prerade</w:t>
            </w:r>
            <w:r w:rsidRPr="00B501D8">
              <w:rPr>
                <w:rFonts w:eastAsia="Arial Unicode MS"/>
                <w:i/>
                <w:sz w:val="20"/>
                <w:szCs w:val="20"/>
              </w:rPr>
              <w:t xml:space="preserve">. Također, </w:t>
            </w:r>
            <w:r w:rsidR="000D72B4" w:rsidRPr="00B501D8">
              <w:rPr>
                <w:rFonts w:eastAsia="Arial Unicode MS"/>
                <w:i/>
                <w:sz w:val="20"/>
                <w:szCs w:val="20"/>
              </w:rPr>
              <w:t>u slučaju prerade</w:t>
            </w:r>
            <w:r w:rsidR="00E773CF">
              <w:rPr>
                <w:rFonts w:eastAsia="Arial Unicode MS"/>
                <w:i/>
                <w:sz w:val="20"/>
                <w:szCs w:val="20"/>
              </w:rPr>
              <w:t xml:space="preserve"> </w:t>
            </w:r>
            <w:r w:rsidRPr="00B501D8">
              <w:rPr>
                <w:rFonts w:eastAsia="Arial Unicode MS"/>
                <w:i/>
                <w:sz w:val="20"/>
                <w:szCs w:val="20"/>
              </w:rPr>
              <w:t>navedite poljoprivredne proizvode koji su rezultat proizvodnog procesa</w:t>
            </w:r>
            <w:r w:rsidR="000D72B4" w:rsidRPr="00B501D8">
              <w:rPr>
                <w:rFonts w:eastAsia="Arial Unicode MS"/>
                <w:i/>
                <w:sz w:val="20"/>
                <w:szCs w:val="20"/>
              </w:rPr>
              <w:t xml:space="preserve">. </w:t>
            </w:r>
            <w:r w:rsidRPr="00B501D8">
              <w:rPr>
                <w:rFonts w:eastAsia="Arial Unicode MS"/>
                <w:i/>
                <w:sz w:val="20"/>
                <w:szCs w:val="20"/>
              </w:rPr>
              <w:t>Za svaki proizvod navedite broj i naziv poglavlja iz Priloga I. Ugovora, u kojem se nalaze poljoprivredni proizvodi na koje se odnosi prijavljeni projekt. U slučaju da se ulaganje odnosi na više primarnih poljoprivrednih proizvoda</w:t>
            </w:r>
            <w:r w:rsidR="000D72B4" w:rsidRPr="00B501D8">
              <w:rPr>
                <w:rFonts w:eastAsia="Arial Unicode MS"/>
                <w:i/>
                <w:sz w:val="20"/>
                <w:szCs w:val="20"/>
              </w:rPr>
              <w:t xml:space="preserve"> / poljoprivrednih proizvoda koji su rezultat proizvodnog procesa,</w:t>
            </w:r>
            <w:r w:rsidRPr="00B501D8">
              <w:rPr>
                <w:rFonts w:eastAsia="Arial Unicode MS"/>
                <w:i/>
                <w:sz w:val="20"/>
                <w:szCs w:val="20"/>
              </w:rPr>
              <w:t xml:space="preserve"> navedite sve proizvode uključujući </w:t>
            </w:r>
            <w:r w:rsidR="00A33579" w:rsidRPr="00B501D8">
              <w:rPr>
                <w:rFonts w:eastAsia="Arial Unicode MS"/>
                <w:i/>
                <w:sz w:val="20"/>
                <w:szCs w:val="20"/>
              </w:rPr>
              <w:t xml:space="preserve">broj i </w:t>
            </w:r>
            <w:r w:rsidRPr="00B501D8">
              <w:rPr>
                <w:rFonts w:eastAsia="Arial Unicode MS"/>
                <w:i/>
                <w:sz w:val="20"/>
                <w:szCs w:val="20"/>
              </w:rPr>
              <w:t>naziv poglavlja, te ih odvojite točka-zarezom)</w:t>
            </w:r>
            <w:r w:rsidR="000D72B4" w:rsidRPr="00B501D8">
              <w:rPr>
                <w:rFonts w:eastAsia="Arial Unicode MS"/>
                <w:i/>
                <w:sz w:val="20"/>
                <w:szCs w:val="20"/>
              </w:rPr>
              <w:t>.</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5D8E1DFF" w14:textId="77777777" w:rsidR="00C10140" w:rsidRDefault="00C10140" w:rsidP="00750FA3">
            <w:pPr>
              <w:rPr>
                <w:rFonts w:eastAsia="Arial Unicode MS"/>
                <w:sz w:val="22"/>
                <w:szCs w:val="22"/>
              </w:rPr>
            </w:pPr>
          </w:p>
          <w:p w14:paraId="719CBD85" w14:textId="19D00CF7" w:rsidR="00750FA3" w:rsidRDefault="00750FA3" w:rsidP="00750FA3">
            <w:pPr>
              <w:rPr>
                <w:rFonts w:eastAsia="Arial Unicode MS"/>
                <w:sz w:val="22"/>
                <w:szCs w:val="22"/>
              </w:rPr>
            </w:pPr>
          </w:p>
        </w:tc>
      </w:tr>
      <w:tr w:rsidR="00A74F78" w14:paraId="5873307B" w14:textId="77777777" w:rsidTr="00A74F7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W w:w="9650"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A74F78" w:rsidRPr="00496CDC" w14:paraId="75E29821" w14:textId="77777777" w:rsidTr="001F7440">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4B8658FB" w14:textId="77777777" w:rsidR="00FC0A61" w:rsidRDefault="00A74F78" w:rsidP="001F7440">
                  <w:pPr>
                    <w:snapToGrid w:val="0"/>
                    <w:jc w:val="both"/>
                    <w:rPr>
                      <w:rFonts w:eastAsia="Arial Unicode MS"/>
                    </w:rPr>
                  </w:pPr>
                  <w:r w:rsidRPr="00B501D8">
                    <w:rPr>
                      <w:rFonts w:eastAsia="Arial Unicode MS"/>
                      <w:b/>
                    </w:rPr>
                    <w:t>4.</w:t>
                  </w:r>
                  <w:r>
                    <w:rPr>
                      <w:rFonts w:eastAsia="Arial Unicode MS"/>
                    </w:rPr>
                    <w:t xml:space="preserve"> </w:t>
                  </w:r>
                  <w:r w:rsidRPr="00B501D8">
                    <w:rPr>
                      <w:rFonts w:eastAsia="Arial Unicode MS"/>
                      <w:b/>
                    </w:rPr>
                    <w:t>Projekt (prijavljene aktivnosti) je namijenjen usklađivanju sa standardima Europske unije</w:t>
                  </w:r>
                  <w:r>
                    <w:rPr>
                      <w:rFonts w:eastAsia="Arial Unicode MS"/>
                    </w:rPr>
                    <w:t>:</w:t>
                  </w:r>
                  <w:r w:rsidR="00FC0A61">
                    <w:rPr>
                      <w:rFonts w:eastAsia="Arial Unicode MS"/>
                    </w:rPr>
                    <w:t xml:space="preserve"> </w:t>
                  </w:r>
                </w:p>
                <w:p w14:paraId="527B28C5" w14:textId="353C5EF5" w:rsidR="00A74F78" w:rsidRPr="00471639" w:rsidRDefault="00FC0A61" w:rsidP="001F7440">
                  <w:pPr>
                    <w:snapToGrid w:val="0"/>
                    <w:jc w:val="both"/>
                    <w:rPr>
                      <w:rFonts w:eastAsia="Arial Unicode MS"/>
                    </w:rPr>
                  </w:pPr>
                  <w:r>
                    <w:rPr>
                      <w:rFonts w:eastAsia="Arial Unicode MS"/>
                      <w:i/>
                      <w:sz w:val="20"/>
                      <w:szCs w:val="20"/>
                    </w:rPr>
                    <w:t xml:space="preserve">Uputa: </w:t>
                  </w:r>
                  <w:r w:rsidRPr="00B501D8">
                    <w:rPr>
                      <w:rFonts w:eastAsia="Arial Unicode MS"/>
                      <w:i/>
                      <w:sz w:val="20"/>
                      <w:szCs w:val="20"/>
                    </w:rPr>
                    <w:t>označite „x“ u odgovarajućem polju</w:t>
                  </w:r>
                  <w:r>
                    <w:rPr>
                      <w:rFonts w:eastAsia="Arial Unicode MS"/>
                      <w:i/>
                      <w:sz w:val="20"/>
                      <w:szCs w:val="20"/>
                    </w:rPr>
                    <w:t>.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9D8005B" w14:textId="77777777" w:rsidR="00A74F78" w:rsidRPr="00496CDC" w:rsidRDefault="00A74F78" w:rsidP="001F7440">
                  <w:pPr>
                    <w:snapToGrid w:val="0"/>
                    <w:rPr>
                      <w:rFonts w:eastAsia="Arial Unicode MS"/>
                      <w:b/>
                      <w:sz w:val="22"/>
                      <w:szCs w:val="22"/>
                    </w:rPr>
                  </w:pPr>
                  <w:r w:rsidRPr="00496CDC">
                    <w:rPr>
                      <w:noProof/>
                    </w:rPr>
                    <mc:AlternateContent>
                      <mc:Choice Requires="wps">
                        <w:drawing>
                          <wp:anchor distT="0" distB="0" distL="114300" distR="114300" simplePos="0" relativeHeight="251887616" behindDoc="0" locked="0" layoutInCell="1" allowOverlap="1" wp14:anchorId="5617B73F" wp14:editId="66DDE08C">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165B32B" w14:textId="705BF325" w:rsidR="00B42318" w:rsidRPr="009C2BD7" w:rsidRDefault="00B42318" w:rsidP="00A74F78">
                                        <w:pPr>
                                          <w:rPr>
                                            <w:sz w:val="32"/>
                                            <w:szCs w:val="32"/>
                                          </w:rPr>
                                        </w:pPr>
                                        <w:r>
                                          <w:rPr>
                                            <w:sz w:val="32"/>
                                            <w:szCs w:val="32"/>
                                          </w:rPr>
                                          <w:t xml:space="preserve">  xxxxxx  x     </w:t>
                                        </w:r>
                                      </w:p>
                                      <w:p w14:paraId="15976EC9"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B73F" id="_x0000_s1064" type="#_x0000_t202" style="position:absolute;margin-left:40.15pt;margin-top:6.2pt;width:30.8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ZO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nkXngTVFvIjAmuh5ZwzfCUx/hpLfGYW&#10;SYaQ4eL4JzwKBVgUdDdKSrC//qYP/jh7tFJSI2kz6n7umRXY+XeNrJgOxuPA8iiMJ7dDFOy1ZXtt&#10;0ftqCYjeAFfU8HgN/l6droWF6hX3axGyoolpjrkz6k/XpW9XCfeTi8UiOiGvDfNrvTH8xKeA60vz&#10;yqzpBu2RIY9wojdL38279Q1D1rDYeyhkJMMF1Q5/3IlIp25/w9Jdy9Hr8pWZ/wY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NNO2Tk8CAACtBAAADgAAAAAAAAAAAAAAAAAuAgAAZHJzL2Uyb0RvYy54bWxQSwECLQAUAAYA&#10;CAAAACEAuJiFQN8AAAAIAQAADwAAAAAAAAAAAAAAAACpBAAAZHJzL2Rvd25yZXYueG1sUEsFBgAA&#10;AAAEAAQA8wAAALUFAAAAAA==&#10;" fillcolor="window" strokeweight=".5pt">
                            <v:path arrowok="t"/>
                            <v:textbox>
                              <w:txbxContent>
                                <w:p w14:paraId="6165B32B" w14:textId="705BF325" w:rsidR="00B42318" w:rsidRPr="009C2BD7" w:rsidRDefault="00B42318" w:rsidP="00A74F78">
                                  <w:pPr>
                                    <w:rPr>
                                      <w:sz w:val="32"/>
                                      <w:szCs w:val="32"/>
                                    </w:rPr>
                                  </w:pPr>
                                  <w:r>
                                    <w:rPr>
                                      <w:sz w:val="32"/>
                                      <w:szCs w:val="32"/>
                                    </w:rPr>
                                    <w:t xml:space="preserve">  xxxxxx  x     </w:t>
                                  </w:r>
                                </w:p>
                                <w:p w14:paraId="15976EC9" w14:textId="77777777" w:rsidR="00B42318" w:rsidRDefault="00B42318" w:rsidP="00A74F78"/>
                              </w:txbxContent>
                            </v:textbox>
                            <w10:wrap anchorx="margin"/>
                          </v:shape>
                        </w:pict>
                      </mc:Fallback>
                    </mc:AlternateContent>
                  </w:r>
                </w:p>
                <w:p w14:paraId="4E928763" w14:textId="77777777" w:rsidR="00A74F78" w:rsidRPr="00496CDC" w:rsidRDefault="00A74F78" w:rsidP="001F7440">
                  <w:pPr>
                    <w:snapToGrid w:val="0"/>
                    <w:rPr>
                      <w:rFonts w:eastAsia="Arial Unicode MS"/>
                      <w:b/>
                      <w:sz w:val="22"/>
                      <w:szCs w:val="22"/>
                    </w:rPr>
                  </w:pPr>
                  <w:r w:rsidRPr="00496CDC">
                    <w:rPr>
                      <w:rFonts w:eastAsia="Arial Unicode MS"/>
                      <w:b/>
                      <w:sz w:val="22"/>
                      <w:szCs w:val="22"/>
                    </w:rPr>
                    <w:t xml:space="preserve">    DA</w:t>
                  </w:r>
                </w:p>
                <w:p w14:paraId="6660C31E" w14:textId="77777777" w:rsidR="00A74F78" w:rsidRPr="00496CDC" w:rsidRDefault="00A74F78" w:rsidP="001F7440">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92A5428" w14:textId="77777777" w:rsidR="00A74F78" w:rsidRPr="00496CDC" w:rsidRDefault="00A74F78" w:rsidP="001F7440">
                  <w:pPr>
                    <w:snapToGrid w:val="0"/>
                    <w:jc w:val="both"/>
                    <w:rPr>
                      <w:rFonts w:eastAsia="Arial Unicode MS"/>
                      <w:sz w:val="22"/>
                      <w:szCs w:val="22"/>
                    </w:rPr>
                  </w:pPr>
                  <w:r w:rsidRPr="00496CDC">
                    <w:rPr>
                      <w:rFonts w:eastAsia="Arial Unicode MS"/>
                      <w:noProof/>
                      <w:sz w:val="22"/>
                      <w:szCs w:val="22"/>
                    </w:rPr>
                    <mc:AlternateContent>
                      <mc:Choice Requires="wps">
                        <w:drawing>
                          <wp:anchor distT="0" distB="0" distL="114300" distR="114300" simplePos="0" relativeHeight="251888640" behindDoc="0" locked="0" layoutInCell="1" allowOverlap="1" wp14:anchorId="68FC53F1" wp14:editId="332D32C5">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3F1" id="_x0000_s1065" type="#_x0000_t202" style="position:absolute;left:0;text-align:left;margin-left:41.4pt;margin-top:6.2pt;width:30.85pt;height:26.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mb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" fillcolor="window" strokeweight=".5pt">
                            <v:path arrowok="t"/>
                            <v:textbox>
                              <w:txbxContent>
                                <w:p w14:paraId="2987C432" w14:textId="163CF6CC" w:rsidR="00B42318" w:rsidRPr="009C2BD7" w:rsidRDefault="00B42318" w:rsidP="00A74F78">
                                  <w:pPr>
                                    <w:rPr>
                                      <w:sz w:val="32"/>
                                      <w:szCs w:val="32"/>
                                    </w:rPr>
                                  </w:pPr>
                                  <w:r>
                                    <w:rPr>
                                      <w:sz w:val="32"/>
                                      <w:szCs w:val="32"/>
                                    </w:rPr>
                                    <w:t xml:space="preserve">   x     </w:t>
                                  </w:r>
                                </w:p>
                                <w:p w14:paraId="587E74A0" w14:textId="77777777" w:rsidR="00B42318" w:rsidRDefault="00B42318" w:rsidP="00A74F78"/>
                              </w:txbxContent>
                            </v:textbox>
                            <w10:wrap anchorx="margin"/>
                          </v:shape>
                        </w:pict>
                      </mc:Fallback>
                    </mc:AlternateContent>
                  </w:r>
                </w:p>
                <w:p w14:paraId="57EB387A" w14:textId="77777777" w:rsidR="00A74F78" w:rsidRPr="00496CDC" w:rsidRDefault="00A74F78" w:rsidP="001F7440">
                  <w:pPr>
                    <w:snapToGrid w:val="0"/>
                    <w:jc w:val="both"/>
                    <w:rPr>
                      <w:rFonts w:eastAsia="Arial Unicode MS"/>
                      <w:sz w:val="22"/>
                      <w:szCs w:val="22"/>
                    </w:rPr>
                  </w:pPr>
                  <w:r w:rsidRPr="00496CDC">
                    <w:rPr>
                      <w:rFonts w:eastAsia="Arial Unicode MS"/>
                      <w:b/>
                      <w:sz w:val="22"/>
                      <w:szCs w:val="22"/>
                    </w:rPr>
                    <w:t xml:space="preserve">     NE </w:t>
                  </w:r>
                </w:p>
              </w:tc>
            </w:tr>
          </w:tbl>
          <w:p w14:paraId="10F314D7" w14:textId="77777777" w:rsidR="00A74F78" w:rsidRDefault="00A74F78" w:rsidP="001F7440">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460DC95F" w:rsidR="00C10140" w:rsidRPr="00F26DBB" w:rsidRDefault="00A74F78" w:rsidP="00A74F78">
            <w:pPr>
              <w:ind w:left="428" w:hanging="428"/>
              <w:jc w:val="both"/>
              <w:rPr>
                <w:rFonts w:eastAsia="Arial Unicode MS"/>
              </w:rPr>
            </w:pPr>
            <w:r w:rsidRPr="00B501D8">
              <w:rPr>
                <w:rFonts w:eastAsia="Arial Unicode MS"/>
                <w:b/>
              </w:rPr>
              <w:t>4.1.</w:t>
            </w:r>
            <w:r>
              <w:rPr>
                <w:rFonts w:eastAsia="Arial Unicode MS"/>
              </w:rPr>
              <w:t xml:space="preserve"> </w:t>
            </w:r>
            <w:r w:rsidR="00C10140" w:rsidRPr="00B501D8">
              <w:rPr>
                <w:rFonts w:eastAsia="Arial Unicode MS"/>
                <w:b/>
              </w:rPr>
              <w:t>Navedite planirane aktivnosti koj</w:t>
            </w:r>
            <w:r w:rsidR="00C04C55" w:rsidRPr="00B501D8">
              <w:rPr>
                <w:rFonts w:eastAsia="Arial Unicode MS"/>
                <w:b/>
              </w:rPr>
              <w:t>e</w:t>
            </w:r>
            <w:r w:rsidR="00C10140" w:rsidRPr="00B501D8">
              <w:rPr>
                <w:rFonts w:eastAsia="Arial Unicode MS"/>
                <w:b/>
              </w:rPr>
              <w:t xml:space="preserve"> se odnose </w:t>
            </w:r>
            <w:r w:rsidR="00C10140" w:rsidRPr="00B501D8">
              <w:rPr>
                <w:rFonts w:eastAsia="Arial Unicode MS"/>
                <w:b/>
                <w:u w:val="single"/>
              </w:rPr>
              <w:t>na prilagodbu novouvedenim standardima</w:t>
            </w:r>
            <w:r w:rsidR="00C10140" w:rsidRPr="00B501D8">
              <w:rPr>
                <w:rFonts w:eastAsia="Arial Unicode MS"/>
                <w:b/>
              </w:rPr>
              <w:t xml:space="preserve"> u skladu s člankom 73. stavkom 5. Uredbe (EU) br. 2021/2115. Obrazložite na koji način se planirane aktivnosti odnose na prilagodbu novouvedenim standardima, te kada su on</w:t>
            </w:r>
            <w:r w:rsidR="005A3F94" w:rsidRPr="00B501D8">
              <w:rPr>
                <w:rFonts w:eastAsia="Arial Unicode MS"/>
                <w:b/>
              </w:rPr>
              <w:t>i</w:t>
            </w:r>
            <w:r w:rsidR="00C10140" w:rsidRPr="00B501D8">
              <w:rPr>
                <w:rFonts w:eastAsia="Arial Unicode MS"/>
                <w:b/>
              </w:rPr>
              <w:t xml:space="preserve"> postal</w:t>
            </w:r>
            <w:r w:rsidR="009E1033" w:rsidRPr="00B501D8">
              <w:rPr>
                <w:rFonts w:eastAsia="Arial Unicode MS"/>
                <w:b/>
              </w:rPr>
              <w:t>i</w:t>
            </w:r>
            <w:r w:rsidR="00C10140" w:rsidRPr="00B501D8">
              <w:rPr>
                <w:rFonts w:eastAsia="Arial Unicode MS"/>
                <w:b/>
              </w:rPr>
              <w:t xml:space="preserve"> obvezn</w:t>
            </w:r>
            <w:r w:rsidR="009E1033" w:rsidRPr="00B501D8">
              <w:rPr>
                <w:rFonts w:eastAsia="Arial Unicode MS"/>
                <w:b/>
              </w:rPr>
              <w:t>i</w:t>
            </w:r>
            <w:r w:rsidR="00427952" w:rsidRPr="00B501D8">
              <w:rPr>
                <w:rFonts w:eastAsia="Arial Unicode MS"/>
                <w:b/>
              </w:rPr>
              <w:t xml:space="preserve"> za poljoprivredno gospodarstvo</w:t>
            </w:r>
            <w:r w:rsidR="00C10140" w:rsidRPr="00F26DBB">
              <w:rPr>
                <w:rFonts w:eastAsia="Arial Unicode MS"/>
              </w:rPr>
              <w:t xml:space="preserve">. </w:t>
            </w:r>
          </w:p>
          <w:p w14:paraId="42617AD7" w14:textId="1D6450BE" w:rsidR="00C10140" w:rsidRPr="00B501D8" w:rsidRDefault="00A74F78" w:rsidP="00A74F78">
            <w:pPr>
              <w:ind w:left="428"/>
              <w:jc w:val="both"/>
              <w:rPr>
                <w:rFonts w:eastAsia="Arial Unicode MS"/>
                <w:i/>
                <w:sz w:val="20"/>
                <w:szCs w:val="20"/>
              </w:rPr>
            </w:pPr>
            <w:r w:rsidRPr="00B501D8">
              <w:rPr>
                <w:rFonts w:eastAsia="Arial Unicode MS"/>
                <w:i/>
                <w:sz w:val="20"/>
                <w:szCs w:val="20"/>
              </w:rPr>
              <w:t xml:space="preserve">Uputa: Popunjavati ako je odgovor na prethodnom pitanju „DA“. </w:t>
            </w:r>
            <w:r w:rsidRPr="00B501D8">
              <w:rPr>
                <w:rFonts w:eastAsia="Arial Unicode MS"/>
                <w:i/>
                <w:sz w:val="20"/>
                <w:szCs w:val="20"/>
                <w:u w:val="single"/>
              </w:rPr>
              <w:t xml:space="preserve">Projekt ne smije biti namijenjen usklađivanju sa standardima Europske unije, osim ako </w:t>
            </w:r>
            <w:r w:rsidR="00DC5EC4">
              <w:rPr>
                <w:rFonts w:eastAsia="Arial Unicode MS"/>
                <w:i/>
                <w:sz w:val="20"/>
                <w:szCs w:val="20"/>
                <w:u w:val="single"/>
              </w:rPr>
              <w:t xml:space="preserve">je </w:t>
            </w:r>
            <w:r w:rsidRPr="00B501D8">
              <w:rPr>
                <w:rFonts w:eastAsia="Arial Unicode MS"/>
                <w:i/>
                <w:sz w:val="20"/>
                <w:szCs w:val="20"/>
                <w:u w:val="single"/>
              </w:rPr>
              <w:t>zakonodavstvo Europske unije nametn</w:t>
            </w:r>
            <w:r w:rsidR="00DC5EC4">
              <w:rPr>
                <w:rFonts w:eastAsia="Arial Unicode MS"/>
                <w:i/>
                <w:sz w:val="20"/>
                <w:szCs w:val="20"/>
                <w:u w:val="single"/>
              </w:rPr>
              <w:t>ulo</w:t>
            </w:r>
            <w:r w:rsidRPr="00B501D8">
              <w:rPr>
                <w:rFonts w:eastAsia="Arial Unicode MS"/>
                <w:i/>
                <w:sz w:val="20"/>
                <w:szCs w:val="20"/>
                <w:u w:val="single"/>
              </w:rPr>
              <w:t xml:space="preserve"> nove standarde</w:t>
            </w:r>
            <w:r w:rsidR="00DC5EC4">
              <w:rPr>
                <w:rFonts w:eastAsia="Arial Unicode MS"/>
                <w:i/>
                <w:sz w:val="20"/>
                <w:szCs w:val="20"/>
                <w:u w:val="single"/>
              </w:rPr>
              <w:t xml:space="preserve"> s kojima se poljoprivredno gospodarstvo mora uskladiti</w:t>
            </w:r>
            <w:r w:rsidR="00DC5EC4">
              <w:rPr>
                <w:rFonts w:eastAsia="Arial Unicode MS"/>
                <w:i/>
                <w:sz w:val="20"/>
                <w:szCs w:val="20"/>
              </w:rPr>
              <w:t>.</w:t>
            </w:r>
            <w:r w:rsidRPr="00B501D8">
              <w:rPr>
                <w:rFonts w:eastAsia="Arial Unicode MS"/>
                <w:i/>
                <w:sz w:val="20"/>
                <w:szCs w:val="20"/>
              </w:rPr>
              <w:t xml:space="preserve"> </w:t>
            </w:r>
            <w:r w:rsidR="00DC5EC4">
              <w:rPr>
                <w:rFonts w:eastAsia="Arial Unicode MS"/>
                <w:i/>
                <w:sz w:val="20"/>
                <w:szCs w:val="20"/>
              </w:rPr>
              <w:t xml:space="preserve">U tom slučaju, </w:t>
            </w:r>
            <w:r w:rsidRPr="00B501D8">
              <w:rPr>
                <w:rFonts w:eastAsia="Arial Unicode MS"/>
                <w:i/>
                <w:sz w:val="20"/>
                <w:szCs w:val="20"/>
              </w:rPr>
              <w:t xml:space="preserve">korisnik može podnijeti zahtjev za potporu za dostizanje tih </w:t>
            </w:r>
            <w:r w:rsidR="00DC5EC4">
              <w:rPr>
                <w:rFonts w:eastAsia="Arial Unicode MS"/>
                <w:i/>
                <w:sz w:val="20"/>
                <w:szCs w:val="20"/>
              </w:rPr>
              <w:t xml:space="preserve">novih </w:t>
            </w:r>
            <w:r w:rsidRPr="00B501D8">
              <w:rPr>
                <w:rFonts w:eastAsia="Arial Unicode MS"/>
                <w:i/>
                <w:sz w:val="20"/>
                <w:szCs w:val="20"/>
              </w:rPr>
              <w:t>standarda unutar najviše 24 mjeseca od dana kada su oni postali obvezni za poljoprivredno gospodarstvo. U protivnome, projekt nije prihvatljiv</w:t>
            </w:r>
            <w:r w:rsidR="00D44393" w:rsidRPr="00B501D8">
              <w:rPr>
                <w:rFonts w:eastAsia="Arial Unicode MS"/>
                <w:i/>
                <w:sz w:val="20"/>
                <w:szCs w:val="20"/>
              </w:rPr>
              <w:t xml:space="preserve"> za </w:t>
            </w:r>
            <w:r w:rsidR="00F054A4" w:rsidRPr="00B501D8">
              <w:rPr>
                <w:rFonts w:eastAsia="Arial Unicode MS"/>
                <w:i/>
                <w:sz w:val="20"/>
                <w:szCs w:val="20"/>
              </w:rPr>
              <w:t>sufinanciranje</w:t>
            </w:r>
            <w:r w:rsidR="00D44393" w:rsidRPr="00B501D8">
              <w:rPr>
                <w:rFonts w:eastAsia="Arial Unicode MS"/>
                <w:i/>
                <w:sz w:val="20"/>
                <w:szCs w:val="20"/>
              </w:rPr>
              <w:t>.</w:t>
            </w:r>
          </w:p>
        </w:tc>
      </w:tr>
      <w:tr w:rsidR="00E441DE" w:rsidRPr="00DA188B" w14:paraId="6AFB91FF" w14:textId="77777777" w:rsidTr="00B501D8">
        <w:trPr>
          <w:trHeight w:val="646"/>
        </w:trPr>
        <w:tc>
          <w:tcPr>
            <w:tcW w:w="9650" w:type="dxa"/>
            <w:gridSpan w:val="3"/>
            <w:tcBorders>
              <w:top w:val="single" w:sz="4" w:space="0" w:color="000000"/>
              <w:left w:val="single" w:sz="4" w:space="0" w:color="000000"/>
              <w:bottom w:val="single" w:sz="4" w:space="0" w:color="000000"/>
              <w:right w:val="single" w:sz="4" w:space="0" w:color="000000"/>
            </w:tcBorders>
          </w:tcPr>
          <w:p w14:paraId="5F2593A8" w14:textId="77777777" w:rsidR="00E441DE" w:rsidRDefault="00E441DE" w:rsidP="00E441DE">
            <w:pPr>
              <w:ind w:left="284"/>
              <w:jc w:val="both"/>
              <w:rPr>
                <w:rFonts w:eastAsia="Arial Unicode MS"/>
                <w:sz w:val="22"/>
                <w:szCs w:val="22"/>
              </w:rPr>
            </w:pPr>
          </w:p>
          <w:p w14:paraId="32FB3A62" w14:textId="5B2157F9" w:rsidR="00A74F78" w:rsidRPr="00E442A9" w:rsidRDefault="00A74F78" w:rsidP="00B501D8">
            <w:pPr>
              <w:jc w:val="both"/>
              <w:rPr>
                <w:rFonts w:eastAsia="Arial Unicode MS"/>
                <w:sz w:val="22"/>
                <w:szCs w:val="22"/>
              </w:rPr>
            </w:pPr>
          </w:p>
        </w:tc>
      </w:tr>
    </w:tbl>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42F265ED" w:rsidR="00904DA3" w:rsidRPr="00E5440D" w:rsidRDefault="00E5440D" w:rsidP="004767D9">
            <w:pPr>
              <w:rPr>
                <w:b/>
              </w:rPr>
            </w:pPr>
            <w:r w:rsidRPr="00B11FF5">
              <w:rPr>
                <w:b/>
              </w:rPr>
              <w:t>V</w:t>
            </w:r>
            <w:r w:rsidR="00904DA3" w:rsidRPr="00B11FF5">
              <w:rPr>
                <w:b/>
              </w:rPr>
              <w:t>. KRITERIJI ODABIRA</w:t>
            </w:r>
            <w:r w:rsidR="008273DE" w:rsidRPr="00B11FF5">
              <w:rPr>
                <w:bCs/>
                <w:sz w:val="20"/>
                <w:szCs w:val="20"/>
              </w:rPr>
              <w:t xml:space="preserve"> (pojašnjenja Kriterija odabira možete pronaći u Prilogu 4. LAG Natječaja)</w:t>
            </w:r>
          </w:p>
          <w:p w14:paraId="3A7D891D" w14:textId="26BA37C7" w:rsidR="00904DA3" w:rsidRPr="00B501D8" w:rsidRDefault="007F09D3" w:rsidP="00606BAE">
            <w:pPr>
              <w:jc w:val="center"/>
              <w:rPr>
                <w:b/>
                <w:sz w:val="20"/>
                <w:szCs w:val="20"/>
              </w:rPr>
            </w:pPr>
            <w:r w:rsidRPr="00B501D8">
              <w:rPr>
                <w:b/>
                <w:sz w:val="20"/>
                <w:szCs w:val="20"/>
              </w:rPr>
              <w:t xml:space="preserve">Napomena: </w:t>
            </w:r>
            <w:r w:rsidR="00433C46" w:rsidRPr="008273DE">
              <w:rPr>
                <w:sz w:val="20"/>
                <w:szCs w:val="20"/>
                <w:u w:val="single"/>
              </w:rPr>
              <w:t xml:space="preserve">korisniku se ne može dodijeliti veći broj bodova po pojedinom kriteriju </w:t>
            </w:r>
            <w:r w:rsidR="003E36CE" w:rsidRPr="008273DE">
              <w:rPr>
                <w:sz w:val="20"/>
                <w:szCs w:val="20"/>
                <w:u w:val="single"/>
              </w:rPr>
              <w:t xml:space="preserve">odabira </w:t>
            </w:r>
            <w:r w:rsidR="00433C46" w:rsidRPr="008273DE">
              <w:rPr>
                <w:sz w:val="20"/>
                <w:szCs w:val="20"/>
                <w:u w:val="single"/>
              </w:rPr>
              <w:t>i ukupan broj bodova od onog što je zatražio</w:t>
            </w:r>
            <w:r w:rsidR="00885D4D" w:rsidRPr="008273DE">
              <w:rPr>
                <w:sz w:val="20"/>
                <w:szCs w:val="20"/>
                <w:u w:val="single"/>
              </w:rPr>
              <w:t xml:space="preserve"> u Prijavnom obrascu</w:t>
            </w:r>
            <w:r w:rsidR="00433C46" w:rsidRPr="00B501D8">
              <w:rPr>
                <w:sz w:val="20"/>
                <w:szCs w:val="20"/>
              </w:rPr>
              <w:t xml:space="preserve">; </w:t>
            </w:r>
            <w:r w:rsidR="00904DA3" w:rsidRPr="008273DE">
              <w:rPr>
                <w:b/>
                <w:bCs/>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6BE48EA3" w:rsidR="005825F3" w:rsidRDefault="00E5440D" w:rsidP="00606BAE">
            <w:pPr>
              <w:jc w:val="both"/>
              <w:rPr>
                <w:b/>
              </w:rPr>
            </w:pPr>
            <w:r>
              <w:rPr>
                <w:b/>
              </w:rPr>
              <w:t>V</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2"/>
            <w:shd w:val="clear" w:color="auto" w:fill="DEEAF6" w:themeFill="accent1" w:themeFillTint="33"/>
          </w:tcPr>
          <w:p w14:paraId="534F36EF" w14:textId="602B2D13" w:rsidR="007A5B51" w:rsidRPr="00032A0A" w:rsidRDefault="007A5B51" w:rsidP="009709CF">
            <w:pPr>
              <w:spacing w:before="120" w:after="120"/>
              <w:ind w:left="91"/>
              <w:rPr>
                <w:sz w:val="20"/>
                <w:szCs w:val="20"/>
              </w:rPr>
            </w:pPr>
            <w:r w:rsidRPr="00032A0A">
              <w:rPr>
                <w:b/>
              </w:rPr>
              <w:t xml:space="preserve">KRITERIJ BR. 1. </w:t>
            </w:r>
            <w:r w:rsidR="00032A0A" w:rsidRPr="00032A0A">
              <w:rPr>
                <w:b/>
                <w:bCs/>
              </w:rPr>
              <w:t>Povećanje konkurentnosti povećanjem SO (EVPG) ili smanjenjem energije</w:t>
            </w:r>
          </w:p>
          <w:p w14:paraId="2E68EBF6" w14:textId="702A6905" w:rsidR="006F6DAF" w:rsidRPr="00032A0A" w:rsidRDefault="006F6DAF" w:rsidP="009709CF">
            <w:pPr>
              <w:spacing w:before="120" w:after="120"/>
              <w:ind w:left="91"/>
              <w:rPr>
                <w:b/>
              </w:rPr>
            </w:pPr>
            <w:r w:rsidRPr="00032A0A">
              <w:rPr>
                <w:bCs/>
                <w:i/>
                <w:iCs/>
                <w:sz w:val="20"/>
                <w:szCs w:val="20"/>
              </w:rPr>
              <w:t xml:space="preserve">Pojašnjenje: </w:t>
            </w:r>
            <w:r w:rsidR="005979C4" w:rsidRPr="005979C4">
              <w:rPr>
                <w:bCs/>
                <w:i/>
                <w:iCs/>
                <w:sz w:val="20"/>
                <w:szCs w:val="20"/>
              </w:rPr>
              <w:t>Bodovi se mogu dodijeliti po jednom kriteriju za 1.1-1.5., a za 1.6. moguće je dodijeliti 0 ili 10 bodova</w:t>
            </w:r>
          </w:p>
        </w:tc>
        <w:tc>
          <w:tcPr>
            <w:tcW w:w="1134" w:type="dxa"/>
            <w:shd w:val="clear" w:color="auto" w:fill="DEEAF6" w:themeFill="accent1" w:themeFillTint="33"/>
          </w:tcPr>
          <w:p w14:paraId="60188C74" w14:textId="4BA93A28" w:rsidR="007A5B51" w:rsidRPr="00032A0A" w:rsidRDefault="00032A0A" w:rsidP="00032A0A">
            <w:pPr>
              <w:jc w:val="center"/>
              <w:rPr>
                <w:b/>
              </w:rPr>
            </w:pPr>
            <w:r w:rsidRPr="00032A0A">
              <w:rPr>
                <w:b/>
                <w:sz w:val="20"/>
                <w:szCs w:val="20"/>
              </w:rPr>
              <w:t xml:space="preserve">MOGUĆI BROJ BODOVA </w:t>
            </w:r>
            <w:r w:rsidR="005979C4">
              <w:rPr>
                <w:b/>
                <w:sz w:val="20"/>
                <w:szCs w:val="20"/>
              </w:rPr>
              <w:t>2</w:t>
            </w:r>
            <w:r w:rsidRPr="00032A0A">
              <w:rPr>
                <w:b/>
                <w:sz w:val="20"/>
                <w:szCs w:val="20"/>
              </w:rPr>
              <w:t>0</w:t>
            </w:r>
          </w:p>
        </w:tc>
        <w:tc>
          <w:tcPr>
            <w:tcW w:w="1447" w:type="dxa"/>
            <w:shd w:val="clear" w:color="auto" w:fill="DEEAF6" w:themeFill="accent1" w:themeFillTint="33"/>
          </w:tcPr>
          <w:p w14:paraId="7547BEF0" w14:textId="19D39B06" w:rsidR="007A5B51" w:rsidRPr="00032A0A" w:rsidRDefault="007A5B51" w:rsidP="00032A0A">
            <w:pPr>
              <w:jc w:val="center"/>
              <w:rPr>
                <w:b/>
                <w:sz w:val="20"/>
                <w:szCs w:val="20"/>
              </w:rPr>
            </w:pPr>
            <w:r w:rsidRPr="00032A0A">
              <w:rPr>
                <w:b/>
                <w:sz w:val="20"/>
                <w:szCs w:val="20"/>
              </w:rPr>
              <w:t>ZATRAŽENI BROJ BODOVA</w:t>
            </w:r>
          </w:p>
        </w:tc>
      </w:tr>
      <w:tr w:rsidR="001549C9" w:rsidRPr="00276E4E" w14:paraId="3C3980EC" w14:textId="77777777" w:rsidTr="00E64036">
        <w:trPr>
          <w:trHeight w:val="340"/>
        </w:trPr>
        <w:tc>
          <w:tcPr>
            <w:tcW w:w="701" w:type="dxa"/>
            <w:shd w:val="clear" w:color="auto" w:fill="FFF2CC" w:themeFill="accent4" w:themeFillTint="33"/>
            <w:vAlign w:val="center"/>
          </w:tcPr>
          <w:p w14:paraId="1539C2F1" w14:textId="285EAEA8" w:rsidR="001549C9" w:rsidRPr="00032A0A" w:rsidRDefault="001549C9" w:rsidP="001549C9">
            <w:r w:rsidRPr="00032A0A">
              <w:lastRenderedPageBreak/>
              <w:t>1.1.</w:t>
            </w:r>
          </w:p>
        </w:tc>
        <w:tc>
          <w:tcPr>
            <w:tcW w:w="6211" w:type="dxa"/>
          </w:tcPr>
          <w:p w14:paraId="63F8543E" w14:textId="0A3F8766" w:rsidR="001549C9" w:rsidRPr="00032A0A" w:rsidRDefault="001549C9" w:rsidP="001549C9">
            <w:r>
              <w:rPr>
                <w:rFonts w:cstheme="minorHAnsi"/>
                <w:lang w:eastAsia="hr-HR"/>
              </w:rPr>
              <w:t xml:space="preserve">Korisnik ima SO </w:t>
            </w:r>
            <w:r w:rsidRPr="003B4D89">
              <w:rPr>
                <w:rFonts w:cstheme="minorHAnsi"/>
                <w:lang w:eastAsia="hr-HR"/>
              </w:rPr>
              <w:t>2.500-</w:t>
            </w:r>
            <w:r>
              <w:rPr>
                <w:rFonts w:cstheme="minorHAnsi"/>
                <w:lang w:eastAsia="hr-HR"/>
              </w:rPr>
              <w:t>2</w:t>
            </w:r>
            <w:r w:rsidRPr="003B4D89">
              <w:rPr>
                <w:rFonts w:cstheme="minorHAnsi"/>
                <w:lang w:eastAsia="hr-HR"/>
              </w:rPr>
              <w:t>.999</w:t>
            </w:r>
            <w:r>
              <w:rPr>
                <w:rFonts w:cstheme="minorHAnsi"/>
                <w:lang w:eastAsia="hr-HR"/>
              </w:rPr>
              <w:t>,99</w:t>
            </w:r>
            <w:r w:rsidRPr="003B4D89">
              <w:rPr>
                <w:rFonts w:cstheme="minorHAnsi"/>
                <w:lang w:eastAsia="hr-HR"/>
              </w:rPr>
              <w:t xml:space="preserve"> EUR</w:t>
            </w:r>
            <w:r>
              <w:rPr>
                <w:rFonts w:cstheme="minorHAnsi"/>
                <w:lang w:eastAsia="hr-HR"/>
              </w:rPr>
              <w:t xml:space="preserve"> i planira povećanje SO iznad 3.000 EUR</w:t>
            </w:r>
          </w:p>
        </w:tc>
        <w:tc>
          <w:tcPr>
            <w:tcW w:w="1134" w:type="dxa"/>
            <w:shd w:val="clear" w:color="auto" w:fill="FFF2CC" w:themeFill="accent4" w:themeFillTint="33"/>
            <w:vAlign w:val="center"/>
          </w:tcPr>
          <w:p w14:paraId="04BA02B5" w14:textId="6FF04F0E" w:rsidR="001549C9" w:rsidRPr="00032A0A" w:rsidRDefault="001549C9" w:rsidP="001549C9">
            <w:pPr>
              <w:jc w:val="center"/>
            </w:pPr>
            <w:r>
              <w:t>10</w:t>
            </w:r>
          </w:p>
        </w:tc>
        <w:tc>
          <w:tcPr>
            <w:tcW w:w="1447" w:type="dxa"/>
            <w:vMerge w:val="restart"/>
            <w:shd w:val="clear" w:color="auto" w:fill="FFFFFF" w:themeFill="background1"/>
            <w:vAlign w:val="center"/>
          </w:tcPr>
          <w:p w14:paraId="48C4AD4F" w14:textId="60E45DF1" w:rsidR="001549C9" w:rsidRPr="00032A0A" w:rsidRDefault="001549C9" w:rsidP="001549C9">
            <w:pPr>
              <w:jc w:val="center"/>
              <w:rPr>
                <w:b/>
                <w:sz w:val="28"/>
                <w:szCs w:val="28"/>
              </w:rPr>
            </w:pPr>
          </w:p>
        </w:tc>
      </w:tr>
      <w:tr w:rsidR="001549C9" w:rsidRPr="00276E4E" w14:paraId="5DA35EED" w14:textId="77777777" w:rsidTr="00E64036">
        <w:trPr>
          <w:trHeight w:val="340"/>
        </w:trPr>
        <w:tc>
          <w:tcPr>
            <w:tcW w:w="701" w:type="dxa"/>
            <w:shd w:val="clear" w:color="auto" w:fill="FFF2CC" w:themeFill="accent4" w:themeFillTint="33"/>
            <w:vAlign w:val="center"/>
          </w:tcPr>
          <w:p w14:paraId="0513B3AE" w14:textId="33801887" w:rsidR="001549C9" w:rsidRPr="00032A0A" w:rsidRDefault="001549C9" w:rsidP="001549C9">
            <w:r w:rsidRPr="00032A0A">
              <w:t>1.2.</w:t>
            </w:r>
          </w:p>
        </w:tc>
        <w:tc>
          <w:tcPr>
            <w:tcW w:w="6211" w:type="dxa"/>
          </w:tcPr>
          <w:p w14:paraId="5FE0DACC" w14:textId="423A17A4" w:rsidR="001549C9" w:rsidRPr="00032A0A" w:rsidRDefault="001549C9" w:rsidP="001549C9">
            <w:r w:rsidRPr="00660E26">
              <w:rPr>
                <w:rFonts w:cstheme="minorHAnsi"/>
                <w:lang w:eastAsia="hr-HR"/>
              </w:rPr>
              <w:t xml:space="preserve">Korisnik ima </w:t>
            </w:r>
            <w:r>
              <w:rPr>
                <w:rFonts w:cstheme="minorHAnsi"/>
                <w:lang w:eastAsia="hr-HR"/>
              </w:rPr>
              <w:t>SO</w:t>
            </w:r>
            <w:r w:rsidRPr="00660E26">
              <w:rPr>
                <w:rFonts w:cstheme="minorHAnsi"/>
                <w:lang w:eastAsia="hr-HR"/>
              </w:rPr>
              <w:t xml:space="preserve"> </w:t>
            </w:r>
            <w:r>
              <w:rPr>
                <w:rFonts w:cstheme="minorHAnsi"/>
                <w:lang w:eastAsia="hr-HR"/>
              </w:rPr>
              <w:t>3</w:t>
            </w:r>
            <w:r w:rsidRPr="003B4D89">
              <w:rPr>
                <w:rFonts w:cstheme="minorHAnsi"/>
                <w:lang w:eastAsia="hr-HR"/>
              </w:rPr>
              <w:t>.000-</w:t>
            </w:r>
            <w:r>
              <w:rPr>
                <w:rFonts w:cstheme="minorHAnsi"/>
                <w:lang w:eastAsia="hr-HR"/>
              </w:rPr>
              <w:t>3</w:t>
            </w:r>
            <w:r w:rsidRPr="003B4D89">
              <w:rPr>
                <w:rFonts w:cstheme="minorHAnsi"/>
                <w:lang w:eastAsia="hr-HR"/>
              </w:rPr>
              <w:t>.999</w:t>
            </w:r>
            <w:r>
              <w:rPr>
                <w:rFonts w:cstheme="minorHAnsi"/>
                <w:lang w:eastAsia="hr-HR"/>
              </w:rPr>
              <w:t>,99</w:t>
            </w:r>
            <w:r w:rsidRPr="003B4D89">
              <w:rPr>
                <w:rFonts w:cstheme="minorHAnsi"/>
                <w:lang w:eastAsia="hr-HR"/>
              </w:rPr>
              <w:t xml:space="preserve"> EUR</w:t>
            </w:r>
            <w:r>
              <w:rPr>
                <w:rFonts w:cstheme="minorHAnsi"/>
                <w:lang w:eastAsia="hr-HR"/>
              </w:rPr>
              <w:t xml:space="preserve"> i planira povećanje SO iznad 4.000 EUR</w:t>
            </w:r>
          </w:p>
        </w:tc>
        <w:tc>
          <w:tcPr>
            <w:tcW w:w="1134" w:type="dxa"/>
            <w:shd w:val="clear" w:color="auto" w:fill="FFF2CC" w:themeFill="accent4" w:themeFillTint="33"/>
            <w:vAlign w:val="center"/>
          </w:tcPr>
          <w:p w14:paraId="066EBCF2" w14:textId="7115B402" w:rsidR="001549C9" w:rsidRPr="00032A0A" w:rsidRDefault="001549C9" w:rsidP="001549C9">
            <w:pPr>
              <w:jc w:val="center"/>
            </w:pPr>
            <w:r>
              <w:t>9</w:t>
            </w:r>
          </w:p>
        </w:tc>
        <w:tc>
          <w:tcPr>
            <w:tcW w:w="1447" w:type="dxa"/>
            <w:vMerge/>
            <w:shd w:val="clear" w:color="auto" w:fill="FFFFFF" w:themeFill="background1"/>
            <w:vAlign w:val="center"/>
          </w:tcPr>
          <w:p w14:paraId="5036B3FA" w14:textId="6D5F7B53" w:rsidR="001549C9" w:rsidRPr="00032A0A" w:rsidRDefault="001549C9" w:rsidP="001549C9">
            <w:pPr>
              <w:jc w:val="center"/>
              <w:rPr>
                <w:sz w:val="28"/>
                <w:szCs w:val="28"/>
              </w:rPr>
            </w:pPr>
          </w:p>
        </w:tc>
      </w:tr>
      <w:tr w:rsidR="001549C9" w:rsidRPr="00276E4E" w14:paraId="33359D13" w14:textId="77777777" w:rsidTr="00E64036">
        <w:trPr>
          <w:trHeight w:val="340"/>
        </w:trPr>
        <w:tc>
          <w:tcPr>
            <w:tcW w:w="701" w:type="dxa"/>
            <w:shd w:val="clear" w:color="auto" w:fill="FFF2CC" w:themeFill="accent4" w:themeFillTint="33"/>
            <w:vAlign w:val="center"/>
          </w:tcPr>
          <w:p w14:paraId="4017A87C" w14:textId="2841B54E" w:rsidR="001549C9" w:rsidRPr="00032A0A" w:rsidRDefault="001549C9" w:rsidP="001549C9">
            <w:r w:rsidRPr="00032A0A">
              <w:t>1.3.</w:t>
            </w:r>
          </w:p>
        </w:tc>
        <w:tc>
          <w:tcPr>
            <w:tcW w:w="6211" w:type="dxa"/>
          </w:tcPr>
          <w:p w14:paraId="66A767C0" w14:textId="49A9C246" w:rsidR="001549C9" w:rsidRPr="00032A0A" w:rsidRDefault="001549C9" w:rsidP="001549C9">
            <w:r w:rsidRPr="00660E26">
              <w:rPr>
                <w:rFonts w:cstheme="minorHAnsi"/>
                <w:lang w:eastAsia="hr-HR"/>
              </w:rPr>
              <w:t xml:space="preserve">Korisnik ima </w:t>
            </w:r>
            <w:r>
              <w:rPr>
                <w:rFonts w:cstheme="minorHAnsi"/>
                <w:lang w:eastAsia="hr-HR"/>
              </w:rPr>
              <w:t>SO</w:t>
            </w:r>
            <w:r w:rsidRPr="00660E26">
              <w:rPr>
                <w:rFonts w:cstheme="minorHAnsi"/>
                <w:lang w:eastAsia="hr-HR"/>
              </w:rPr>
              <w:t xml:space="preserve"> </w:t>
            </w:r>
            <w:r>
              <w:rPr>
                <w:rFonts w:cstheme="minorHAnsi"/>
                <w:lang w:eastAsia="hr-HR"/>
              </w:rPr>
              <w:t>4</w:t>
            </w:r>
            <w:r w:rsidRPr="003B4D89">
              <w:rPr>
                <w:rFonts w:cstheme="minorHAnsi"/>
                <w:lang w:eastAsia="hr-HR"/>
              </w:rPr>
              <w:t>.000-</w:t>
            </w:r>
            <w:r>
              <w:rPr>
                <w:rFonts w:cstheme="minorHAnsi"/>
                <w:lang w:eastAsia="hr-HR"/>
              </w:rPr>
              <w:t>6</w:t>
            </w:r>
            <w:r w:rsidRPr="003B4D89">
              <w:rPr>
                <w:rFonts w:cstheme="minorHAnsi"/>
                <w:lang w:eastAsia="hr-HR"/>
              </w:rPr>
              <w:t>.999</w:t>
            </w:r>
            <w:r>
              <w:rPr>
                <w:rFonts w:cstheme="minorHAnsi"/>
                <w:lang w:eastAsia="hr-HR"/>
              </w:rPr>
              <w:t>,99</w:t>
            </w:r>
            <w:r w:rsidRPr="003B4D89">
              <w:rPr>
                <w:rFonts w:cstheme="minorHAnsi"/>
                <w:lang w:eastAsia="hr-HR"/>
              </w:rPr>
              <w:t xml:space="preserve"> EUR</w:t>
            </w:r>
            <w:r>
              <w:rPr>
                <w:rFonts w:cstheme="minorHAnsi"/>
                <w:lang w:eastAsia="hr-HR"/>
              </w:rPr>
              <w:t xml:space="preserve"> i planira povećanje SO iznad 7.000 EUR</w:t>
            </w:r>
          </w:p>
        </w:tc>
        <w:tc>
          <w:tcPr>
            <w:tcW w:w="1134" w:type="dxa"/>
            <w:shd w:val="clear" w:color="auto" w:fill="FFF2CC" w:themeFill="accent4" w:themeFillTint="33"/>
            <w:vAlign w:val="center"/>
          </w:tcPr>
          <w:p w14:paraId="3F440E43" w14:textId="68A7AE87" w:rsidR="001549C9" w:rsidRPr="00032A0A" w:rsidRDefault="001549C9" w:rsidP="001549C9">
            <w:pPr>
              <w:jc w:val="center"/>
            </w:pPr>
            <w:r>
              <w:t>8</w:t>
            </w:r>
          </w:p>
        </w:tc>
        <w:tc>
          <w:tcPr>
            <w:tcW w:w="1447" w:type="dxa"/>
            <w:vMerge/>
            <w:shd w:val="clear" w:color="auto" w:fill="FFFFFF" w:themeFill="background1"/>
            <w:vAlign w:val="center"/>
          </w:tcPr>
          <w:p w14:paraId="30E3EE31" w14:textId="77777777" w:rsidR="001549C9" w:rsidRPr="00032A0A" w:rsidRDefault="001549C9" w:rsidP="001549C9">
            <w:pPr>
              <w:jc w:val="center"/>
              <w:rPr>
                <w:sz w:val="28"/>
                <w:szCs w:val="28"/>
              </w:rPr>
            </w:pPr>
          </w:p>
        </w:tc>
      </w:tr>
      <w:tr w:rsidR="001549C9" w:rsidRPr="00276E4E" w14:paraId="652E94C3" w14:textId="77777777" w:rsidTr="00E64036">
        <w:trPr>
          <w:trHeight w:val="340"/>
        </w:trPr>
        <w:tc>
          <w:tcPr>
            <w:tcW w:w="701" w:type="dxa"/>
            <w:shd w:val="clear" w:color="auto" w:fill="FFF2CC" w:themeFill="accent4" w:themeFillTint="33"/>
            <w:vAlign w:val="center"/>
          </w:tcPr>
          <w:p w14:paraId="70D7431A" w14:textId="5520F7DB" w:rsidR="001549C9" w:rsidRPr="00032A0A" w:rsidRDefault="001549C9" w:rsidP="001549C9">
            <w:r>
              <w:t>1.4.</w:t>
            </w:r>
          </w:p>
        </w:tc>
        <w:tc>
          <w:tcPr>
            <w:tcW w:w="6211" w:type="dxa"/>
          </w:tcPr>
          <w:p w14:paraId="0D36214D" w14:textId="108ECD27" w:rsidR="001549C9" w:rsidRPr="00032A0A" w:rsidRDefault="001549C9" w:rsidP="001549C9">
            <w:r w:rsidRPr="00660E26">
              <w:rPr>
                <w:rFonts w:cstheme="minorHAnsi"/>
                <w:lang w:eastAsia="hr-HR"/>
              </w:rPr>
              <w:t xml:space="preserve">Korisnik ima </w:t>
            </w:r>
            <w:r>
              <w:rPr>
                <w:rFonts w:cstheme="minorHAnsi"/>
                <w:lang w:eastAsia="hr-HR"/>
              </w:rPr>
              <w:t>SO</w:t>
            </w:r>
            <w:r w:rsidRPr="00660E26">
              <w:rPr>
                <w:rFonts w:cstheme="minorHAnsi"/>
                <w:lang w:eastAsia="hr-HR"/>
              </w:rPr>
              <w:t xml:space="preserve"> </w:t>
            </w:r>
            <w:r w:rsidRPr="003B4D89">
              <w:rPr>
                <w:rFonts w:cstheme="minorHAnsi"/>
                <w:lang w:eastAsia="hr-HR"/>
              </w:rPr>
              <w:t>7.000-14.999</w:t>
            </w:r>
            <w:r>
              <w:rPr>
                <w:rFonts w:cstheme="minorHAnsi"/>
                <w:lang w:eastAsia="hr-HR"/>
              </w:rPr>
              <w:t>,99</w:t>
            </w:r>
            <w:r w:rsidRPr="003B4D89">
              <w:rPr>
                <w:rFonts w:cstheme="minorHAnsi"/>
                <w:lang w:eastAsia="hr-HR"/>
              </w:rPr>
              <w:t xml:space="preserve"> EUR</w:t>
            </w:r>
            <w:r>
              <w:rPr>
                <w:rFonts w:cstheme="minorHAnsi"/>
                <w:lang w:eastAsia="hr-HR"/>
              </w:rPr>
              <w:t xml:space="preserve"> i planira povećanje SO iznad 15.000 EUR</w:t>
            </w:r>
          </w:p>
        </w:tc>
        <w:tc>
          <w:tcPr>
            <w:tcW w:w="1134" w:type="dxa"/>
            <w:shd w:val="clear" w:color="auto" w:fill="FFF2CC" w:themeFill="accent4" w:themeFillTint="33"/>
            <w:vAlign w:val="center"/>
          </w:tcPr>
          <w:p w14:paraId="70A84D54" w14:textId="03DF705A" w:rsidR="001549C9" w:rsidRPr="00032A0A" w:rsidRDefault="001549C9" w:rsidP="001549C9">
            <w:pPr>
              <w:jc w:val="center"/>
            </w:pPr>
            <w:r>
              <w:t>7</w:t>
            </w:r>
          </w:p>
        </w:tc>
        <w:tc>
          <w:tcPr>
            <w:tcW w:w="1447" w:type="dxa"/>
            <w:vMerge/>
            <w:shd w:val="clear" w:color="auto" w:fill="FFFFFF" w:themeFill="background1"/>
            <w:vAlign w:val="center"/>
          </w:tcPr>
          <w:p w14:paraId="03AB7EDD" w14:textId="77777777" w:rsidR="001549C9" w:rsidRPr="00032A0A" w:rsidRDefault="001549C9" w:rsidP="001549C9">
            <w:pPr>
              <w:jc w:val="center"/>
              <w:rPr>
                <w:sz w:val="28"/>
                <w:szCs w:val="28"/>
              </w:rPr>
            </w:pPr>
          </w:p>
        </w:tc>
      </w:tr>
      <w:tr w:rsidR="001549C9" w:rsidRPr="00276E4E" w14:paraId="6EE41B3E" w14:textId="77777777" w:rsidTr="00E64036">
        <w:trPr>
          <w:trHeight w:val="340"/>
        </w:trPr>
        <w:tc>
          <w:tcPr>
            <w:tcW w:w="701" w:type="dxa"/>
            <w:shd w:val="clear" w:color="auto" w:fill="FFF2CC" w:themeFill="accent4" w:themeFillTint="33"/>
            <w:vAlign w:val="center"/>
          </w:tcPr>
          <w:p w14:paraId="1A81345A" w14:textId="08D1582B" w:rsidR="001549C9" w:rsidRPr="00032A0A" w:rsidRDefault="001549C9" w:rsidP="001549C9">
            <w:r>
              <w:t>1.5.</w:t>
            </w:r>
          </w:p>
        </w:tc>
        <w:tc>
          <w:tcPr>
            <w:tcW w:w="6211" w:type="dxa"/>
          </w:tcPr>
          <w:p w14:paraId="69C223FB" w14:textId="5160FCDA" w:rsidR="001549C9" w:rsidRPr="00032A0A" w:rsidRDefault="001549C9" w:rsidP="001549C9">
            <w:r w:rsidRPr="00660E26">
              <w:rPr>
                <w:rFonts w:cstheme="minorHAnsi"/>
                <w:lang w:eastAsia="hr-HR"/>
              </w:rPr>
              <w:t xml:space="preserve">Korisnik ima </w:t>
            </w:r>
            <w:r>
              <w:rPr>
                <w:rFonts w:cstheme="minorHAnsi"/>
                <w:lang w:eastAsia="hr-HR"/>
              </w:rPr>
              <w:t>SO</w:t>
            </w:r>
            <w:r w:rsidRPr="00660E26">
              <w:rPr>
                <w:rFonts w:cstheme="minorHAnsi"/>
                <w:lang w:eastAsia="hr-HR"/>
              </w:rPr>
              <w:t xml:space="preserve"> </w:t>
            </w:r>
            <w:r w:rsidRPr="003B4D89">
              <w:rPr>
                <w:rFonts w:cstheme="minorHAnsi"/>
                <w:lang w:eastAsia="hr-HR"/>
              </w:rPr>
              <w:t>15.000-</w:t>
            </w:r>
            <w:r>
              <w:rPr>
                <w:rFonts w:cstheme="minorHAnsi"/>
                <w:lang w:eastAsia="hr-HR"/>
              </w:rPr>
              <w:t>29</w:t>
            </w:r>
            <w:r w:rsidRPr="003B4D89">
              <w:rPr>
                <w:rFonts w:cstheme="minorHAnsi"/>
                <w:lang w:eastAsia="hr-HR"/>
              </w:rPr>
              <w:t>.</w:t>
            </w:r>
            <w:r>
              <w:rPr>
                <w:rFonts w:cstheme="minorHAnsi"/>
                <w:lang w:eastAsia="hr-HR"/>
              </w:rPr>
              <w:t>999,99</w:t>
            </w:r>
            <w:r w:rsidRPr="003B4D89">
              <w:rPr>
                <w:rFonts w:cstheme="minorHAnsi"/>
                <w:lang w:eastAsia="hr-HR"/>
              </w:rPr>
              <w:t xml:space="preserve"> EUR</w:t>
            </w:r>
            <w:r>
              <w:rPr>
                <w:rFonts w:cstheme="minorHAnsi"/>
                <w:lang w:eastAsia="hr-HR"/>
              </w:rPr>
              <w:t xml:space="preserve"> i planira povećanje SO iznad 30.000 EUR</w:t>
            </w:r>
          </w:p>
        </w:tc>
        <w:tc>
          <w:tcPr>
            <w:tcW w:w="1134" w:type="dxa"/>
            <w:shd w:val="clear" w:color="auto" w:fill="FFF2CC" w:themeFill="accent4" w:themeFillTint="33"/>
            <w:vAlign w:val="center"/>
          </w:tcPr>
          <w:p w14:paraId="57EB325E" w14:textId="2DE5D11D" w:rsidR="001549C9" w:rsidRPr="00032A0A" w:rsidRDefault="001549C9" w:rsidP="001549C9">
            <w:pPr>
              <w:jc w:val="center"/>
            </w:pPr>
            <w:r>
              <w:t>6</w:t>
            </w:r>
          </w:p>
        </w:tc>
        <w:tc>
          <w:tcPr>
            <w:tcW w:w="1447" w:type="dxa"/>
            <w:vMerge/>
            <w:shd w:val="clear" w:color="auto" w:fill="FFFFFF" w:themeFill="background1"/>
            <w:vAlign w:val="center"/>
          </w:tcPr>
          <w:p w14:paraId="74F82659" w14:textId="77777777" w:rsidR="001549C9" w:rsidRPr="00032A0A" w:rsidRDefault="001549C9" w:rsidP="001549C9">
            <w:pPr>
              <w:jc w:val="center"/>
              <w:rPr>
                <w:sz w:val="28"/>
                <w:szCs w:val="28"/>
              </w:rPr>
            </w:pPr>
          </w:p>
        </w:tc>
      </w:tr>
      <w:tr w:rsidR="001549C9" w:rsidRPr="00276E4E" w14:paraId="3A54479E" w14:textId="77777777" w:rsidTr="00E64036">
        <w:trPr>
          <w:trHeight w:val="340"/>
        </w:trPr>
        <w:tc>
          <w:tcPr>
            <w:tcW w:w="701" w:type="dxa"/>
            <w:shd w:val="clear" w:color="auto" w:fill="FFF2CC" w:themeFill="accent4" w:themeFillTint="33"/>
            <w:vAlign w:val="center"/>
          </w:tcPr>
          <w:p w14:paraId="362C2D43" w14:textId="231B8F6A" w:rsidR="001549C9" w:rsidRPr="00032A0A" w:rsidRDefault="001549C9" w:rsidP="001549C9">
            <w:r>
              <w:t>1.6.</w:t>
            </w:r>
          </w:p>
        </w:tc>
        <w:tc>
          <w:tcPr>
            <w:tcW w:w="6211" w:type="dxa"/>
          </w:tcPr>
          <w:p w14:paraId="57D13B01" w14:textId="10D10D11" w:rsidR="001549C9" w:rsidRPr="00032A0A" w:rsidRDefault="001549C9" w:rsidP="001549C9">
            <w:r>
              <w:rPr>
                <w:rFonts w:cstheme="minorHAnsi"/>
                <w:lang w:eastAsia="hr-HR"/>
              </w:rPr>
              <w:t>Projektne aktivnosti uključuju ulaganja u smanjenje potrošnje energije i energetsku učinkovitost</w:t>
            </w:r>
          </w:p>
        </w:tc>
        <w:tc>
          <w:tcPr>
            <w:tcW w:w="1134" w:type="dxa"/>
            <w:shd w:val="clear" w:color="auto" w:fill="FFF2CC" w:themeFill="accent4" w:themeFillTint="33"/>
            <w:vAlign w:val="center"/>
          </w:tcPr>
          <w:p w14:paraId="10D18323" w14:textId="1D5CE766" w:rsidR="001549C9" w:rsidRPr="00032A0A" w:rsidRDefault="001549C9" w:rsidP="001549C9">
            <w:pPr>
              <w:jc w:val="center"/>
            </w:pPr>
            <w:r>
              <w:t>10</w:t>
            </w:r>
          </w:p>
        </w:tc>
        <w:tc>
          <w:tcPr>
            <w:tcW w:w="1447" w:type="dxa"/>
            <w:vMerge/>
            <w:shd w:val="clear" w:color="auto" w:fill="FFFFFF" w:themeFill="background1"/>
            <w:vAlign w:val="center"/>
          </w:tcPr>
          <w:p w14:paraId="50A08D29" w14:textId="77777777" w:rsidR="001549C9" w:rsidRPr="00032A0A" w:rsidRDefault="001549C9" w:rsidP="001549C9">
            <w:pPr>
              <w:jc w:val="center"/>
              <w:rPr>
                <w:sz w:val="28"/>
                <w:szCs w:val="28"/>
              </w:rPr>
            </w:pPr>
          </w:p>
        </w:tc>
      </w:tr>
      <w:tr w:rsidR="00032A0A" w:rsidRPr="00276E4E" w14:paraId="6DF8D4CE" w14:textId="5D44FF95" w:rsidTr="00673951">
        <w:trPr>
          <w:trHeight w:val="317"/>
        </w:trPr>
        <w:tc>
          <w:tcPr>
            <w:tcW w:w="6912" w:type="dxa"/>
            <w:gridSpan w:val="2"/>
            <w:shd w:val="clear" w:color="auto" w:fill="DEEAF6" w:themeFill="accent1" w:themeFillTint="33"/>
          </w:tcPr>
          <w:p w14:paraId="7FAD57A8" w14:textId="77777777" w:rsidR="00032A0A" w:rsidRDefault="00032A0A" w:rsidP="00032A0A">
            <w:pPr>
              <w:spacing w:before="120" w:after="120"/>
              <w:ind w:left="91"/>
              <w:rPr>
                <w:b/>
                <w:bCs/>
              </w:rPr>
            </w:pPr>
            <w:r w:rsidRPr="00032A0A">
              <w:rPr>
                <w:b/>
              </w:rPr>
              <w:t xml:space="preserve">KRITERIJ BR. 2. </w:t>
            </w:r>
            <w:r w:rsidRPr="00032A0A">
              <w:rPr>
                <w:b/>
                <w:bCs/>
              </w:rPr>
              <w:t>Vrste ulaganja - prioritetna ulaganja</w:t>
            </w:r>
          </w:p>
          <w:p w14:paraId="5F8E37A0" w14:textId="438A60C4" w:rsidR="005979C4" w:rsidRPr="005979C4" w:rsidRDefault="005979C4" w:rsidP="00032A0A">
            <w:pPr>
              <w:spacing w:before="120" w:after="120"/>
              <w:ind w:left="91"/>
              <w:rPr>
                <w:bCs/>
                <w:i/>
                <w:iCs/>
                <w:sz w:val="20"/>
                <w:szCs w:val="20"/>
              </w:rPr>
            </w:pPr>
            <w:r w:rsidRPr="005979C4">
              <w:rPr>
                <w:bCs/>
                <w:i/>
                <w:iCs/>
                <w:sz w:val="20"/>
                <w:szCs w:val="20"/>
              </w:rPr>
              <w:t>Pojašnjenje: Bodovi se mogu dodijeliti po jednom kriteriju</w:t>
            </w:r>
          </w:p>
        </w:tc>
        <w:tc>
          <w:tcPr>
            <w:tcW w:w="1134" w:type="dxa"/>
            <w:shd w:val="clear" w:color="auto" w:fill="DEEAF6" w:themeFill="accent1" w:themeFillTint="33"/>
          </w:tcPr>
          <w:p w14:paraId="151CE365" w14:textId="0EBC6772" w:rsidR="00032A0A" w:rsidRPr="00032A0A" w:rsidRDefault="00032A0A" w:rsidP="00032A0A">
            <w:pPr>
              <w:ind w:left="92"/>
              <w:jc w:val="center"/>
              <w:rPr>
                <w:b/>
                <w:sz w:val="20"/>
                <w:szCs w:val="20"/>
              </w:rPr>
            </w:pPr>
            <w:r w:rsidRPr="00032A0A">
              <w:rPr>
                <w:b/>
                <w:bCs/>
                <w:sz w:val="20"/>
                <w:szCs w:val="20"/>
                <w:lang w:eastAsia="hr-HR"/>
              </w:rPr>
              <w:t>MOGUĆI BROJ BODOVA 20</w:t>
            </w:r>
          </w:p>
        </w:tc>
        <w:tc>
          <w:tcPr>
            <w:tcW w:w="1447" w:type="dxa"/>
            <w:shd w:val="clear" w:color="auto" w:fill="DEEAF6" w:themeFill="accent1" w:themeFillTint="33"/>
          </w:tcPr>
          <w:p w14:paraId="3B0DE86C" w14:textId="5FF5E3AB" w:rsidR="00032A0A" w:rsidRPr="00032A0A" w:rsidRDefault="00032A0A" w:rsidP="00032A0A">
            <w:pPr>
              <w:ind w:left="92"/>
              <w:jc w:val="center"/>
              <w:rPr>
                <w:b/>
                <w:sz w:val="28"/>
                <w:szCs w:val="28"/>
              </w:rPr>
            </w:pPr>
            <w:r w:rsidRPr="00032A0A">
              <w:rPr>
                <w:b/>
                <w:sz w:val="20"/>
                <w:szCs w:val="20"/>
              </w:rPr>
              <w:t>ZATRAŽENI BROJ BODOVA</w:t>
            </w:r>
          </w:p>
        </w:tc>
      </w:tr>
      <w:tr w:rsidR="001549C9" w:rsidRPr="00276E4E" w14:paraId="4501C044" w14:textId="77777777" w:rsidTr="009E0FF2">
        <w:trPr>
          <w:trHeight w:val="340"/>
        </w:trPr>
        <w:tc>
          <w:tcPr>
            <w:tcW w:w="701" w:type="dxa"/>
            <w:shd w:val="clear" w:color="auto" w:fill="FFF2CC" w:themeFill="accent4" w:themeFillTint="33"/>
            <w:vAlign w:val="center"/>
          </w:tcPr>
          <w:p w14:paraId="7E08E150" w14:textId="35FFCC1B" w:rsidR="001549C9" w:rsidRPr="00032A0A" w:rsidRDefault="001549C9" w:rsidP="001549C9">
            <w:r w:rsidRPr="00032A0A">
              <w:t>2.1.</w:t>
            </w:r>
          </w:p>
        </w:tc>
        <w:tc>
          <w:tcPr>
            <w:tcW w:w="6211" w:type="dxa"/>
          </w:tcPr>
          <w:p w14:paraId="35B8AB48" w14:textId="0F968A66" w:rsidR="001549C9" w:rsidRPr="00032A0A" w:rsidRDefault="001549C9" w:rsidP="001549C9">
            <w:r w:rsidRPr="00F845F6">
              <w:t>Modernizacija i izgradnja kapaciteta u preradi poljoprivrednih proizvoda (s ulaganjem u nove proizvode i/ili smanjenje emisije CO2)</w:t>
            </w:r>
          </w:p>
        </w:tc>
        <w:tc>
          <w:tcPr>
            <w:tcW w:w="1134" w:type="dxa"/>
            <w:shd w:val="clear" w:color="auto" w:fill="FFF2CC" w:themeFill="accent4" w:themeFillTint="33"/>
            <w:vAlign w:val="center"/>
          </w:tcPr>
          <w:p w14:paraId="088FAE52" w14:textId="6385B367" w:rsidR="001549C9" w:rsidRPr="00032A0A" w:rsidRDefault="001549C9" w:rsidP="001549C9">
            <w:pPr>
              <w:jc w:val="center"/>
            </w:pPr>
            <w:r>
              <w:t>20</w:t>
            </w:r>
          </w:p>
        </w:tc>
        <w:tc>
          <w:tcPr>
            <w:tcW w:w="1447" w:type="dxa"/>
            <w:vMerge w:val="restart"/>
            <w:shd w:val="clear" w:color="auto" w:fill="FFFFFF" w:themeFill="background1"/>
            <w:vAlign w:val="center"/>
          </w:tcPr>
          <w:p w14:paraId="0B1F2602" w14:textId="33F4D4C5" w:rsidR="001549C9" w:rsidRPr="00032A0A" w:rsidRDefault="001549C9" w:rsidP="001549C9">
            <w:pPr>
              <w:jc w:val="center"/>
              <w:rPr>
                <w:b/>
                <w:sz w:val="28"/>
                <w:szCs w:val="28"/>
              </w:rPr>
            </w:pPr>
          </w:p>
        </w:tc>
      </w:tr>
      <w:tr w:rsidR="001549C9" w:rsidRPr="00276E4E" w14:paraId="42C7D870" w14:textId="77777777" w:rsidTr="009E0FF2">
        <w:trPr>
          <w:trHeight w:val="340"/>
        </w:trPr>
        <w:tc>
          <w:tcPr>
            <w:tcW w:w="701" w:type="dxa"/>
            <w:shd w:val="clear" w:color="auto" w:fill="FFF2CC" w:themeFill="accent4" w:themeFillTint="33"/>
            <w:vAlign w:val="center"/>
          </w:tcPr>
          <w:p w14:paraId="6F39CA9D" w14:textId="18B0BDE5" w:rsidR="001549C9" w:rsidRPr="00032A0A" w:rsidRDefault="001549C9" w:rsidP="001549C9">
            <w:r w:rsidRPr="00032A0A">
              <w:t xml:space="preserve">2.2. </w:t>
            </w:r>
          </w:p>
        </w:tc>
        <w:tc>
          <w:tcPr>
            <w:tcW w:w="6211" w:type="dxa"/>
          </w:tcPr>
          <w:p w14:paraId="171EE80B" w14:textId="75BEF6EF" w:rsidR="001549C9" w:rsidRPr="00032A0A" w:rsidRDefault="001549C9" w:rsidP="001549C9">
            <w:r w:rsidRPr="00F845F6">
              <w:t>Modernizacija i izgradnja kapaciteta u preradi poljoprivrednih proizvoda (bez ulaganja u nove proizvode i/ili smanjenje emisije CO2)</w:t>
            </w:r>
          </w:p>
        </w:tc>
        <w:tc>
          <w:tcPr>
            <w:tcW w:w="1134" w:type="dxa"/>
            <w:shd w:val="clear" w:color="auto" w:fill="FFF2CC" w:themeFill="accent4" w:themeFillTint="33"/>
            <w:vAlign w:val="center"/>
          </w:tcPr>
          <w:p w14:paraId="17B89CFB" w14:textId="0E22BC57" w:rsidR="001549C9" w:rsidRPr="00032A0A" w:rsidRDefault="001549C9" w:rsidP="001549C9">
            <w:pPr>
              <w:jc w:val="center"/>
            </w:pPr>
            <w:r>
              <w:t>15</w:t>
            </w:r>
          </w:p>
        </w:tc>
        <w:tc>
          <w:tcPr>
            <w:tcW w:w="1447" w:type="dxa"/>
            <w:vMerge/>
            <w:shd w:val="clear" w:color="auto" w:fill="FFFFFF" w:themeFill="background1"/>
            <w:vAlign w:val="center"/>
          </w:tcPr>
          <w:p w14:paraId="206AF864" w14:textId="77777777" w:rsidR="001549C9" w:rsidRPr="00032A0A" w:rsidRDefault="001549C9" w:rsidP="001549C9">
            <w:pPr>
              <w:jc w:val="center"/>
              <w:rPr>
                <w:sz w:val="28"/>
                <w:szCs w:val="28"/>
              </w:rPr>
            </w:pPr>
          </w:p>
        </w:tc>
      </w:tr>
      <w:tr w:rsidR="001549C9" w:rsidRPr="00276E4E" w14:paraId="0D733E03" w14:textId="77777777" w:rsidTr="009E0FF2">
        <w:trPr>
          <w:trHeight w:val="340"/>
        </w:trPr>
        <w:tc>
          <w:tcPr>
            <w:tcW w:w="701" w:type="dxa"/>
            <w:shd w:val="clear" w:color="auto" w:fill="FFF2CC" w:themeFill="accent4" w:themeFillTint="33"/>
            <w:vAlign w:val="center"/>
          </w:tcPr>
          <w:p w14:paraId="2D6154D6" w14:textId="36DFF3A8" w:rsidR="001549C9" w:rsidRPr="00032A0A" w:rsidRDefault="001549C9" w:rsidP="001549C9">
            <w:r w:rsidRPr="00032A0A">
              <w:t>2.3.</w:t>
            </w:r>
          </w:p>
        </w:tc>
        <w:tc>
          <w:tcPr>
            <w:tcW w:w="6211" w:type="dxa"/>
          </w:tcPr>
          <w:p w14:paraId="0A005C8E" w14:textId="313AC9DD" w:rsidR="001549C9" w:rsidRPr="00032A0A" w:rsidRDefault="001549C9" w:rsidP="001549C9">
            <w:r w:rsidRPr="00F845F6">
              <w:t>Modernizacija i izgradnja kapaciteta u primarnoj poljoprivrednoj proizvodnji</w:t>
            </w:r>
          </w:p>
        </w:tc>
        <w:tc>
          <w:tcPr>
            <w:tcW w:w="1134" w:type="dxa"/>
            <w:shd w:val="clear" w:color="auto" w:fill="FFF2CC" w:themeFill="accent4" w:themeFillTint="33"/>
            <w:vAlign w:val="center"/>
          </w:tcPr>
          <w:p w14:paraId="4AEB59A6" w14:textId="48FEEB7D" w:rsidR="001549C9" w:rsidRPr="00032A0A" w:rsidRDefault="001549C9" w:rsidP="001549C9">
            <w:pPr>
              <w:jc w:val="center"/>
            </w:pPr>
            <w:r>
              <w:t>10</w:t>
            </w:r>
          </w:p>
        </w:tc>
        <w:tc>
          <w:tcPr>
            <w:tcW w:w="1447" w:type="dxa"/>
            <w:vMerge/>
            <w:shd w:val="clear" w:color="auto" w:fill="FFFFFF" w:themeFill="background1"/>
            <w:vAlign w:val="center"/>
          </w:tcPr>
          <w:p w14:paraId="41DB19A2" w14:textId="77777777" w:rsidR="001549C9" w:rsidRPr="00032A0A" w:rsidRDefault="001549C9" w:rsidP="001549C9">
            <w:pPr>
              <w:jc w:val="center"/>
              <w:rPr>
                <w:sz w:val="28"/>
                <w:szCs w:val="28"/>
              </w:rPr>
            </w:pPr>
          </w:p>
        </w:tc>
      </w:tr>
      <w:tr w:rsidR="00032A0A" w:rsidRPr="00276E4E" w14:paraId="48ECE7A1" w14:textId="1990FA41" w:rsidTr="00673951">
        <w:trPr>
          <w:trHeight w:val="317"/>
        </w:trPr>
        <w:tc>
          <w:tcPr>
            <w:tcW w:w="6912" w:type="dxa"/>
            <w:gridSpan w:val="2"/>
            <w:shd w:val="clear" w:color="auto" w:fill="DEEAF6" w:themeFill="accent1" w:themeFillTint="33"/>
          </w:tcPr>
          <w:p w14:paraId="76AF5515" w14:textId="77777777" w:rsidR="00032A0A" w:rsidRDefault="00032A0A" w:rsidP="00032A0A">
            <w:pPr>
              <w:spacing w:before="120" w:after="120"/>
              <w:ind w:left="91"/>
              <w:rPr>
                <w:b/>
                <w:bCs/>
              </w:rPr>
            </w:pPr>
            <w:r w:rsidRPr="00032A0A">
              <w:rPr>
                <w:b/>
              </w:rPr>
              <w:t xml:space="preserve">KRITERIJ BR. 3. </w:t>
            </w:r>
            <w:r w:rsidRPr="00032A0A">
              <w:rPr>
                <w:b/>
                <w:bCs/>
              </w:rPr>
              <w:t>Doprinos provedbi koncepta Pametnih sela</w:t>
            </w:r>
          </w:p>
          <w:p w14:paraId="34D77694" w14:textId="687A7089" w:rsidR="001549C9" w:rsidRPr="001549C9" w:rsidRDefault="001549C9" w:rsidP="00032A0A">
            <w:pPr>
              <w:spacing w:before="120" w:after="120"/>
              <w:ind w:left="91"/>
              <w:rPr>
                <w:bCs/>
                <w:i/>
                <w:iCs/>
                <w:sz w:val="20"/>
                <w:szCs w:val="20"/>
              </w:rPr>
            </w:pPr>
            <w:r w:rsidRPr="001549C9">
              <w:rPr>
                <w:bCs/>
                <w:i/>
                <w:iCs/>
                <w:sz w:val="20"/>
                <w:szCs w:val="20"/>
              </w:rPr>
              <w:t xml:space="preserve">Pojašnjenje: Bodovi se mogu dodijeliti po </w:t>
            </w:r>
            <w:r>
              <w:rPr>
                <w:bCs/>
                <w:i/>
                <w:iCs/>
                <w:sz w:val="20"/>
                <w:szCs w:val="20"/>
              </w:rPr>
              <w:t>oba</w:t>
            </w:r>
            <w:r w:rsidRPr="001549C9">
              <w:rPr>
                <w:bCs/>
                <w:i/>
                <w:iCs/>
                <w:sz w:val="20"/>
                <w:szCs w:val="20"/>
              </w:rPr>
              <w:t xml:space="preserve"> kriterija – kumulativ bodova</w:t>
            </w:r>
          </w:p>
        </w:tc>
        <w:tc>
          <w:tcPr>
            <w:tcW w:w="1134" w:type="dxa"/>
            <w:shd w:val="clear" w:color="auto" w:fill="DEEAF6" w:themeFill="accent1" w:themeFillTint="33"/>
          </w:tcPr>
          <w:p w14:paraId="45734AB3" w14:textId="30C8577E" w:rsidR="00032A0A" w:rsidRPr="00032A0A" w:rsidRDefault="00032A0A" w:rsidP="00032A0A">
            <w:pPr>
              <w:spacing w:before="120" w:after="120"/>
              <w:ind w:left="91"/>
              <w:jc w:val="center"/>
              <w:rPr>
                <w:b/>
              </w:rPr>
            </w:pPr>
            <w:r w:rsidRPr="00032A0A">
              <w:rPr>
                <w:b/>
                <w:sz w:val="20"/>
                <w:szCs w:val="20"/>
              </w:rPr>
              <w:t>MOGUĆI BROJ BODOVA 10</w:t>
            </w:r>
          </w:p>
        </w:tc>
        <w:tc>
          <w:tcPr>
            <w:tcW w:w="1447" w:type="dxa"/>
            <w:shd w:val="clear" w:color="auto" w:fill="DEEAF6" w:themeFill="accent1" w:themeFillTint="33"/>
          </w:tcPr>
          <w:p w14:paraId="69DD5D03" w14:textId="1F29586F" w:rsidR="00032A0A" w:rsidRPr="00032A0A" w:rsidRDefault="00032A0A" w:rsidP="00032A0A">
            <w:pPr>
              <w:spacing w:before="120" w:after="120"/>
              <w:ind w:left="91"/>
              <w:jc w:val="center"/>
              <w:rPr>
                <w:b/>
              </w:rPr>
            </w:pPr>
            <w:r w:rsidRPr="00032A0A">
              <w:rPr>
                <w:b/>
                <w:sz w:val="20"/>
                <w:szCs w:val="20"/>
              </w:rPr>
              <w:t>ZATRAŽENI BROJ BODOVA</w:t>
            </w:r>
          </w:p>
        </w:tc>
      </w:tr>
      <w:tr w:rsidR="001549C9" w:rsidRPr="00276E4E" w14:paraId="667047D8" w14:textId="77777777" w:rsidTr="001D0FBB">
        <w:trPr>
          <w:trHeight w:val="340"/>
        </w:trPr>
        <w:tc>
          <w:tcPr>
            <w:tcW w:w="701" w:type="dxa"/>
            <w:shd w:val="clear" w:color="auto" w:fill="FFF2CC" w:themeFill="accent4" w:themeFillTint="33"/>
            <w:vAlign w:val="center"/>
          </w:tcPr>
          <w:p w14:paraId="437ED97D" w14:textId="5A733003" w:rsidR="001549C9" w:rsidRPr="00032A0A" w:rsidRDefault="001549C9" w:rsidP="001549C9">
            <w:r w:rsidRPr="00032A0A">
              <w:t>3.1</w:t>
            </w:r>
          </w:p>
        </w:tc>
        <w:tc>
          <w:tcPr>
            <w:tcW w:w="6211" w:type="dxa"/>
            <w:shd w:val="clear" w:color="auto" w:fill="FFF2CC" w:themeFill="accent4" w:themeFillTint="33"/>
          </w:tcPr>
          <w:p w14:paraId="746A6D9E" w14:textId="0D546E60" w:rsidR="001549C9" w:rsidRPr="00032A0A" w:rsidRDefault="001549C9" w:rsidP="001549C9">
            <w:r w:rsidRPr="000C737E">
              <w:t>Projekt doprinosi digitalizaciji u poljoprivredi</w:t>
            </w:r>
          </w:p>
        </w:tc>
        <w:tc>
          <w:tcPr>
            <w:tcW w:w="1134" w:type="dxa"/>
            <w:shd w:val="clear" w:color="auto" w:fill="FFF2CC" w:themeFill="accent4" w:themeFillTint="33"/>
            <w:vAlign w:val="center"/>
          </w:tcPr>
          <w:p w14:paraId="31FC451A" w14:textId="0AC6E80E" w:rsidR="001549C9" w:rsidRPr="00032A0A" w:rsidRDefault="001549C9" w:rsidP="001549C9">
            <w:pPr>
              <w:jc w:val="center"/>
            </w:pPr>
            <w:r>
              <w:t>5</w:t>
            </w:r>
          </w:p>
        </w:tc>
        <w:tc>
          <w:tcPr>
            <w:tcW w:w="1447" w:type="dxa"/>
            <w:vMerge w:val="restart"/>
            <w:shd w:val="clear" w:color="auto" w:fill="FFFFFF" w:themeFill="background1"/>
            <w:vAlign w:val="center"/>
          </w:tcPr>
          <w:p w14:paraId="35F3D648" w14:textId="3E6BF928" w:rsidR="001549C9" w:rsidRPr="00032A0A" w:rsidRDefault="001549C9" w:rsidP="001549C9">
            <w:pPr>
              <w:jc w:val="center"/>
              <w:rPr>
                <w:b/>
                <w:sz w:val="28"/>
                <w:szCs w:val="28"/>
              </w:rPr>
            </w:pPr>
          </w:p>
        </w:tc>
      </w:tr>
      <w:tr w:rsidR="001549C9" w:rsidRPr="00276E4E" w14:paraId="62499B9A" w14:textId="77777777" w:rsidTr="001D0FBB">
        <w:trPr>
          <w:trHeight w:val="340"/>
        </w:trPr>
        <w:tc>
          <w:tcPr>
            <w:tcW w:w="701" w:type="dxa"/>
            <w:shd w:val="clear" w:color="auto" w:fill="FFF2CC" w:themeFill="accent4" w:themeFillTint="33"/>
            <w:vAlign w:val="center"/>
          </w:tcPr>
          <w:p w14:paraId="7C811271" w14:textId="4A78023D" w:rsidR="001549C9" w:rsidRPr="00032A0A" w:rsidRDefault="001549C9" w:rsidP="001549C9">
            <w:r w:rsidRPr="00032A0A">
              <w:t xml:space="preserve">3.2. </w:t>
            </w:r>
          </w:p>
        </w:tc>
        <w:tc>
          <w:tcPr>
            <w:tcW w:w="6211" w:type="dxa"/>
            <w:shd w:val="clear" w:color="auto" w:fill="FFF2CC" w:themeFill="accent4" w:themeFillTint="33"/>
          </w:tcPr>
          <w:p w14:paraId="7EAD653E" w14:textId="57E9680A" w:rsidR="001549C9" w:rsidRPr="00032A0A" w:rsidRDefault="001549C9" w:rsidP="001549C9">
            <w:r w:rsidRPr="000C737E">
              <w:t>Projekt doprinosi okolišnim ciljevima i ublažavanju klimatskih promjena u selima</w:t>
            </w:r>
          </w:p>
        </w:tc>
        <w:tc>
          <w:tcPr>
            <w:tcW w:w="1134" w:type="dxa"/>
            <w:shd w:val="clear" w:color="auto" w:fill="FFF2CC" w:themeFill="accent4" w:themeFillTint="33"/>
            <w:vAlign w:val="center"/>
          </w:tcPr>
          <w:p w14:paraId="5D1206D0" w14:textId="0BC128CC" w:rsidR="001549C9" w:rsidRPr="00032A0A" w:rsidRDefault="001549C9" w:rsidP="001549C9">
            <w:pPr>
              <w:jc w:val="center"/>
            </w:pPr>
            <w:r>
              <w:t>5</w:t>
            </w:r>
          </w:p>
        </w:tc>
        <w:tc>
          <w:tcPr>
            <w:tcW w:w="1447" w:type="dxa"/>
            <w:vMerge/>
            <w:shd w:val="clear" w:color="auto" w:fill="FFFFFF" w:themeFill="background1"/>
            <w:vAlign w:val="center"/>
          </w:tcPr>
          <w:p w14:paraId="179C4D2E" w14:textId="77777777" w:rsidR="001549C9" w:rsidRPr="00032A0A" w:rsidRDefault="001549C9" w:rsidP="001549C9">
            <w:pPr>
              <w:jc w:val="center"/>
              <w:rPr>
                <w:sz w:val="28"/>
                <w:szCs w:val="28"/>
              </w:rPr>
            </w:pPr>
          </w:p>
        </w:tc>
      </w:tr>
      <w:tr w:rsidR="00032A0A" w:rsidRPr="00276E4E" w14:paraId="3A8B5409" w14:textId="1596CCD2" w:rsidTr="00673951">
        <w:trPr>
          <w:trHeight w:val="317"/>
        </w:trPr>
        <w:tc>
          <w:tcPr>
            <w:tcW w:w="6912" w:type="dxa"/>
            <w:gridSpan w:val="2"/>
            <w:shd w:val="clear" w:color="auto" w:fill="DEEAF6" w:themeFill="accent1" w:themeFillTint="33"/>
          </w:tcPr>
          <w:p w14:paraId="1542D1E3" w14:textId="2759FBB7" w:rsidR="00032A0A" w:rsidRPr="00032A0A" w:rsidRDefault="00032A0A" w:rsidP="00032A0A">
            <w:pPr>
              <w:spacing w:before="120" w:after="120"/>
              <w:ind w:left="91"/>
              <w:rPr>
                <w:sz w:val="20"/>
                <w:szCs w:val="20"/>
              </w:rPr>
            </w:pPr>
            <w:r w:rsidRPr="00032A0A">
              <w:rPr>
                <w:b/>
              </w:rPr>
              <w:t xml:space="preserve">KRITERIJ BR. 4. </w:t>
            </w:r>
            <w:r w:rsidRPr="00032A0A">
              <w:rPr>
                <w:b/>
                <w:bCs/>
                <w:sz w:val="20"/>
                <w:szCs w:val="20"/>
              </w:rPr>
              <w:t>Doprinosi dodanoj vrijednosti LEADER-a</w:t>
            </w:r>
          </w:p>
          <w:p w14:paraId="6A0E1D6A" w14:textId="3A488AF6" w:rsidR="00032A0A" w:rsidRPr="00032A0A" w:rsidRDefault="00032A0A" w:rsidP="00032A0A">
            <w:pPr>
              <w:spacing w:before="120" w:after="120"/>
              <w:ind w:left="91"/>
              <w:rPr>
                <w:b/>
              </w:rPr>
            </w:pPr>
            <w:r w:rsidRPr="00032A0A">
              <w:rPr>
                <w:bCs/>
                <w:i/>
                <w:iCs/>
                <w:sz w:val="20"/>
                <w:szCs w:val="20"/>
              </w:rPr>
              <w:t xml:space="preserve">Pojašnjenje: </w:t>
            </w:r>
            <w:r w:rsidR="001549C9" w:rsidRPr="001549C9">
              <w:rPr>
                <w:bCs/>
                <w:i/>
                <w:iCs/>
                <w:sz w:val="20"/>
                <w:szCs w:val="20"/>
              </w:rPr>
              <w:t>Bodovi se mogu dodijeliti po više kriterija</w:t>
            </w:r>
            <w:r w:rsidR="001549C9">
              <w:rPr>
                <w:bCs/>
                <w:i/>
                <w:iCs/>
                <w:sz w:val="20"/>
                <w:szCs w:val="20"/>
              </w:rPr>
              <w:t xml:space="preserve"> – kumulativ bodova</w:t>
            </w:r>
          </w:p>
        </w:tc>
        <w:tc>
          <w:tcPr>
            <w:tcW w:w="1134" w:type="dxa"/>
            <w:shd w:val="clear" w:color="auto" w:fill="DEEAF6" w:themeFill="accent1" w:themeFillTint="33"/>
          </w:tcPr>
          <w:p w14:paraId="2D5A87CC" w14:textId="4A73F3BD" w:rsidR="00032A0A" w:rsidRPr="00032A0A" w:rsidRDefault="00032A0A" w:rsidP="00032A0A">
            <w:pPr>
              <w:spacing w:before="120" w:after="120"/>
              <w:ind w:left="91"/>
              <w:jc w:val="center"/>
              <w:rPr>
                <w:b/>
              </w:rPr>
            </w:pPr>
            <w:r w:rsidRPr="00032A0A">
              <w:rPr>
                <w:b/>
                <w:sz w:val="20"/>
                <w:szCs w:val="20"/>
              </w:rPr>
              <w:t>MOGUĆI BROJ BODOVA 15</w:t>
            </w:r>
          </w:p>
        </w:tc>
        <w:tc>
          <w:tcPr>
            <w:tcW w:w="1447" w:type="dxa"/>
            <w:shd w:val="clear" w:color="auto" w:fill="DEEAF6" w:themeFill="accent1" w:themeFillTint="33"/>
          </w:tcPr>
          <w:p w14:paraId="553C4B23" w14:textId="1E191E81" w:rsidR="00032A0A" w:rsidRPr="00032A0A" w:rsidRDefault="00032A0A" w:rsidP="00032A0A">
            <w:pPr>
              <w:spacing w:before="120" w:after="120"/>
              <w:ind w:left="91"/>
              <w:jc w:val="center"/>
              <w:rPr>
                <w:b/>
              </w:rPr>
            </w:pPr>
            <w:r w:rsidRPr="00032A0A">
              <w:rPr>
                <w:b/>
                <w:sz w:val="20"/>
                <w:szCs w:val="20"/>
              </w:rPr>
              <w:t>ZATRAŽENI BROJ BODOVA</w:t>
            </w:r>
          </w:p>
        </w:tc>
      </w:tr>
      <w:tr w:rsidR="001549C9" w:rsidRPr="00276E4E" w14:paraId="0101BE11" w14:textId="77777777" w:rsidTr="001B53CF">
        <w:trPr>
          <w:trHeight w:val="340"/>
        </w:trPr>
        <w:tc>
          <w:tcPr>
            <w:tcW w:w="701" w:type="dxa"/>
            <w:shd w:val="clear" w:color="auto" w:fill="FFF2CC" w:themeFill="accent4" w:themeFillTint="33"/>
            <w:vAlign w:val="center"/>
          </w:tcPr>
          <w:p w14:paraId="0E239FA9" w14:textId="6358AA64" w:rsidR="001549C9" w:rsidRPr="00032A0A" w:rsidRDefault="001549C9" w:rsidP="001549C9">
            <w:bookmarkStart w:id="7" w:name="_Hlk204013020"/>
            <w:r w:rsidRPr="00032A0A">
              <w:t xml:space="preserve">4.1. </w:t>
            </w:r>
          </w:p>
        </w:tc>
        <w:tc>
          <w:tcPr>
            <w:tcW w:w="6211" w:type="dxa"/>
            <w:shd w:val="clear" w:color="auto" w:fill="FFF2CC" w:themeFill="accent4" w:themeFillTint="33"/>
          </w:tcPr>
          <w:p w14:paraId="07B0C754" w14:textId="79FBC92E" w:rsidR="001549C9" w:rsidRPr="00032A0A" w:rsidRDefault="001549C9" w:rsidP="001549C9">
            <w:r w:rsidRPr="00A25178">
              <w:t>Projekt se provodi u partnerstvu (sektorska i međusektorska suradnja)</w:t>
            </w:r>
          </w:p>
        </w:tc>
        <w:tc>
          <w:tcPr>
            <w:tcW w:w="1134" w:type="dxa"/>
            <w:shd w:val="clear" w:color="auto" w:fill="FFF2CC" w:themeFill="accent4" w:themeFillTint="33"/>
            <w:vAlign w:val="center"/>
          </w:tcPr>
          <w:p w14:paraId="23DB8615" w14:textId="0C46C712" w:rsidR="001549C9" w:rsidRPr="00032A0A" w:rsidRDefault="001549C9" w:rsidP="001549C9">
            <w:pPr>
              <w:jc w:val="center"/>
            </w:pPr>
            <w:r>
              <w:t>5</w:t>
            </w:r>
          </w:p>
        </w:tc>
        <w:tc>
          <w:tcPr>
            <w:tcW w:w="1447" w:type="dxa"/>
            <w:vMerge w:val="restart"/>
            <w:shd w:val="clear" w:color="auto" w:fill="FFFFFF" w:themeFill="background1"/>
            <w:vAlign w:val="center"/>
          </w:tcPr>
          <w:p w14:paraId="37B39FAF" w14:textId="4F423C5C" w:rsidR="001549C9" w:rsidRPr="00032A0A" w:rsidRDefault="001549C9" w:rsidP="001549C9">
            <w:pPr>
              <w:jc w:val="center"/>
              <w:rPr>
                <w:b/>
                <w:sz w:val="28"/>
                <w:szCs w:val="28"/>
              </w:rPr>
            </w:pPr>
          </w:p>
        </w:tc>
      </w:tr>
      <w:tr w:rsidR="001549C9" w:rsidRPr="00276E4E" w14:paraId="49D3A5D1" w14:textId="77777777" w:rsidTr="001B53CF">
        <w:trPr>
          <w:trHeight w:val="340"/>
        </w:trPr>
        <w:tc>
          <w:tcPr>
            <w:tcW w:w="701" w:type="dxa"/>
            <w:shd w:val="clear" w:color="auto" w:fill="FFF2CC" w:themeFill="accent4" w:themeFillTint="33"/>
            <w:vAlign w:val="center"/>
          </w:tcPr>
          <w:p w14:paraId="3AE53C36" w14:textId="6E21F1D3" w:rsidR="001549C9" w:rsidRPr="00032A0A" w:rsidRDefault="001549C9" w:rsidP="001549C9">
            <w:r w:rsidRPr="00032A0A">
              <w:t>4.2.</w:t>
            </w:r>
          </w:p>
        </w:tc>
        <w:tc>
          <w:tcPr>
            <w:tcW w:w="6211" w:type="dxa"/>
            <w:shd w:val="clear" w:color="auto" w:fill="FFF2CC" w:themeFill="accent4" w:themeFillTint="33"/>
          </w:tcPr>
          <w:p w14:paraId="0743B9A4" w14:textId="4B61E15F" w:rsidR="001549C9" w:rsidRPr="00032A0A" w:rsidRDefault="001549C9" w:rsidP="001549C9">
            <w:r w:rsidRPr="00A25178">
              <w:t>Novi korisnik LEADER-a</w:t>
            </w:r>
          </w:p>
        </w:tc>
        <w:tc>
          <w:tcPr>
            <w:tcW w:w="1134" w:type="dxa"/>
            <w:shd w:val="clear" w:color="auto" w:fill="FFF2CC" w:themeFill="accent4" w:themeFillTint="33"/>
            <w:vAlign w:val="center"/>
          </w:tcPr>
          <w:p w14:paraId="4C35753C" w14:textId="124FB06B" w:rsidR="001549C9" w:rsidRPr="00032A0A" w:rsidRDefault="001549C9" w:rsidP="001549C9">
            <w:pPr>
              <w:jc w:val="center"/>
            </w:pPr>
            <w:r>
              <w:t>5</w:t>
            </w:r>
          </w:p>
        </w:tc>
        <w:tc>
          <w:tcPr>
            <w:tcW w:w="1447" w:type="dxa"/>
            <w:vMerge/>
            <w:shd w:val="clear" w:color="auto" w:fill="FFFFFF" w:themeFill="background1"/>
            <w:vAlign w:val="center"/>
          </w:tcPr>
          <w:p w14:paraId="39DF6287" w14:textId="77777777" w:rsidR="001549C9" w:rsidRPr="00032A0A" w:rsidRDefault="001549C9" w:rsidP="001549C9"/>
        </w:tc>
      </w:tr>
      <w:tr w:rsidR="001549C9" w:rsidRPr="00276E4E" w14:paraId="2EF0539C" w14:textId="77777777" w:rsidTr="001B53CF">
        <w:trPr>
          <w:trHeight w:val="340"/>
        </w:trPr>
        <w:tc>
          <w:tcPr>
            <w:tcW w:w="701" w:type="dxa"/>
            <w:shd w:val="clear" w:color="auto" w:fill="FFF2CC" w:themeFill="accent4" w:themeFillTint="33"/>
            <w:vAlign w:val="center"/>
          </w:tcPr>
          <w:p w14:paraId="63DF681E" w14:textId="5DB1F223" w:rsidR="001549C9" w:rsidRPr="00032A0A" w:rsidRDefault="001549C9" w:rsidP="001549C9">
            <w:r w:rsidRPr="00032A0A">
              <w:t>4.3</w:t>
            </w:r>
          </w:p>
        </w:tc>
        <w:tc>
          <w:tcPr>
            <w:tcW w:w="6211" w:type="dxa"/>
            <w:shd w:val="clear" w:color="auto" w:fill="FFF2CC" w:themeFill="accent4" w:themeFillTint="33"/>
          </w:tcPr>
          <w:p w14:paraId="0CAA3CEA" w14:textId="050FD680" w:rsidR="001549C9" w:rsidRPr="00032A0A" w:rsidRDefault="001549C9" w:rsidP="001549C9">
            <w:r w:rsidRPr="00A25178">
              <w:t>Mladi poljoprivrednik</w:t>
            </w:r>
          </w:p>
        </w:tc>
        <w:tc>
          <w:tcPr>
            <w:tcW w:w="1134" w:type="dxa"/>
            <w:shd w:val="clear" w:color="auto" w:fill="FFF2CC" w:themeFill="accent4" w:themeFillTint="33"/>
            <w:vAlign w:val="center"/>
          </w:tcPr>
          <w:p w14:paraId="79EF93B4" w14:textId="162FB92A" w:rsidR="001549C9" w:rsidRPr="00032A0A" w:rsidRDefault="001549C9" w:rsidP="001549C9">
            <w:pPr>
              <w:jc w:val="center"/>
            </w:pPr>
            <w:r>
              <w:t>5</w:t>
            </w:r>
          </w:p>
        </w:tc>
        <w:tc>
          <w:tcPr>
            <w:tcW w:w="1447" w:type="dxa"/>
            <w:vMerge/>
            <w:shd w:val="clear" w:color="auto" w:fill="FFFFFF" w:themeFill="background1"/>
            <w:vAlign w:val="center"/>
          </w:tcPr>
          <w:p w14:paraId="77025128" w14:textId="77777777" w:rsidR="001549C9" w:rsidRPr="00032A0A" w:rsidRDefault="001549C9" w:rsidP="001549C9"/>
        </w:tc>
      </w:tr>
      <w:bookmarkEnd w:id="7"/>
      <w:tr w:rsidR="00BB5D10" w:rsidRPr="00276E4E" w14:paraId="4687087B" w14:textId="77777777" w:rsidTr="00673951">
        <w:trPr>
          <w:trHeight w:val="676"/>
        </w:trPr>
        <w:tc>
          <w:tcPr>
            <w:tcW w:w="8046" w:type="dxa"/>
            <w:gridSpan w:val="3"/>
            <w:shd w:val="clear" w:color="auto" w:fill="DEEAF6" w:themeFill="accent1" w:themeFillTint="33"/>
            <w:vAlign w:val="center"/>
          </w:tcPr>
          <w:p w14:paraId="06F172F8" w14:textId="0389AF7E" w:rsidR="00BB5D10" w:rsidRPr="00032A0A" w:rsidRDefault="00BB5D10" w:rsidP="00AF52C3">
            <w:pPr>
              <w:jc w:val="right"/>
              <w:rPr>
                <w:b/>
              </w:rPr>
            </w:pPr>
            <w:r w:rsidRPr="00032A0A">
              <w:rPr>
                <w:b/>
              </w:rPr>
              <w:t>ZATRAŽENI BROJ BODOVA</w:t>
            </w:r>
            <w:r w:rsidR="00FB3CE3" w:rsidRPr="00032A0A">
              <w:rPr>
                <w:b/>
              </w:rPr>
              <w:t xml:space="preserve"> UKUPNO</w:t>
            </w:r>
            <w:r w:rsidRPr="00032A0A">
              <w:rPr>
                <w:b/>
              </w:rPr>
              <w:t>:</w:t>
            </w:r>
          </w:p>
          <w:p w14:paraId="77D44FCF" w14:textId="7CCA5414" w:rsidR="00BB5D10" w:rsidRPr="00032A0A" w:rsidRDefault="00BB5D10" w:rsidP="00AF52C3">
            <w:pPr>
              <w:jc w:val="right"/>
              <w:rPr>
                <w:i/>
                <w:sz w:val="20"/>
                <w:szCs w:val="20"/>
              </w:rPr>
            </w:pPr>
            <w:r w:rsidRPr="00032A0A">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BB5D10" w:rsidRPr="00032A0A" w:rsidRDefault="00BB5D10" w:rsidP="009763D3">
            <w:pPr>
              <w:jc w:val="center"/>
              <w:rPr>
                <w:b/>
                <w:sz w:val="28"/>
                <w:szCs w:val="28"/>
              </w:rPr>
            </w:pPr>
          </w:p>
        </w:tc>
      </w:tr>
      <w:tr w:rsidR="00BB5D10" w:rsidRPr="00276E4E" w14:paraId="76940A13" w14:textId="77777777" w:rsidTr="00673951">
        <w:trPr>
          <w:trHeight w:val="547"/>
        </w:trPr>
        <w:tc>
          <w:tcPr>
            <w:tcW w:w="8046" w:type="dxa"/>
            <w:gridSpan w:val="3"/>
            <w:shd w:val="clear" w:color="auto" w:fill="DEEAF6" w:themeFill="accent1" w:themeFillTint="33"/>
            <w:vAlign w:val="center"/>
          </w:tcPr>
          <w:p w14:paraId="480C196E" w14:textId="182EB5C0" w:rsidR="00BB5D10" w:rsidRPr="00032A0A" w:rsidRDefault="00BB5D10" w:rsidP="00AF52C3">
            <w:pPr>
              <w:jc w:val="right"/>
            </w:pPr>
            <w:r w:rsidRPr="00032A0A">
              <w:t>MAKSIMALAN BROJ BODOVA</w:t>
            </w:r>
            <w:r w:rsidR="000B1D1A" w:rsidRPr="00032A0A">
              <w:t xml:space="preserve"> </w:t>
            </w:r>
            <w:r w:rsidR="000B1D1A" w:rsidRPr="00032A0A">
              <w:rPr>
                <w:sz w:val="20"/>
                <w:szCs w:val="20"/>
              </w:rPr>
              <w:t>[upisuje LAG]</w:t>
            </w:r>
            <w:r w:rsidRPr="00032A0A">
              <w:rPr>
                <w:sz w:val="20"/>
                <w:szCs w:val="20"/>
              </w:rPr>
              <w:t>:</w:t>
            </w:r>
            <w:r w:rsidRPr="00032A0A">
              <w:t xml:space="preserve"> </w:t>
            </w:r>
          </w:p>
        </w:tc>
        <w:tc>
          <w:tcPr>
            <w:tcW w:w="1447" w:type="dxa"/>
            <w:shd w:val="clear" w:color="auto" w:fill="DEEAF6" w:themeFill="accent1" w:themeFillTint="33"/>
            <w:vAlign w:val="center"/>
          </w:tcPr>
          <w:p w14:paraId="13386C00" w14:textId="0D6BEBAD" w:rsidR="00BB5D10" w:rsidRPr="00032A0A" w:rsidRDefault="00EB3FE6" w:rsidP="009709CF">
            <w:pPr>
              <w:jc w:val="center"/>
            </w:pPr>
            <w:r>
              <w:t>6</w:t>
            </w:r>
            <w:r w:rsidR="00032A0A" w:rsidRPr="00032A0A">
              <w:t>5</w:t>
            </w:r>
          </w:p>
        </w:tc>
      </w:tr>
      <w:tr w:rsidR="00BB5D10" w:rsidRPr="00276E4E" w14:paraId="668C50D5" w14:textId="77777777" w:rsidTr="00673951">
        <w:trPr>
          <w:trHeight w:val="481"/>
        </w:trPr>
        <w:tc>
          <w:tcPr>
            <w:tcW w:w="8046" w:type="dxa"/>
            <w:gridSpan w:val="3"/>
            <w:shd w:val="clear" w:color="auto" w:fill="DEEAF6" w:themeFill="accent1" w:themeFillTint="33"/>
            <w:vAlign w:val="center"/>
          </w:tcPr>
          <w:p w14:paraId="28535F15" w14:textId="2E04D9A2" w:rsidR="00BB5D10" w:rsidRPr="00032A0A" w:rsidRDefault="00BB5D10" w:rsidP="009709CF">
            <w:pPr>
              <w:spacing w:before="120" w:after="120"/>
              <w:jc w:val="right"/>
            </w:pPr>
            <w:r w:rsidRPr="00032A0A">
              <w:t>PRAG PROLAZNOSTI</w:t>
            </w:r>
            <w:r w:rsidR="000B1D1A" w:rsidRPr="00032A0A">
              <w:t xml:space="preserve"> </w:t>
            </w:r>
            <w:r w:rsidR="000B1D1A" w:rsidRPr="00032A0A">
              <w:rPr>
                <w:sz w:val="20"/>
                <w:szCs w:val="20"/>
              </w:rPr>
              <w:t>[upisuje LAG]</w:t>
            </w:r>
            <w:r w:rsidRPr="00032A0A">
              <w:t xml:space="preserve">: </w:t>
            </w:r>
          </w:p>
        </w:tc>
        <w:tc>
          <w:tcPr>
            <w:tcW w:w="1447" w:type="dxa"/>
            <w:shd w:val="clear" w:color="auto" w:fill="DEEAF6" w:themeFill="accent1" w:themeFillTint="33"/>
            <w:vAlign w:val="center"/>
          </w:tcPr>
          <w:p w14:paraId="21737CED" w14:textId="0818131C" w:rsidR="00BB5D10" w:rsidRPr="00032A0A" w:rsidRDefault="00032A0A" w:rsidP="009709CF">
            <w:pPr>
              <w:jc w:val="center"/>
            </w:pPr>
            <w:r w:rsidRPr="00032A0A">
              <w:t>28</w:t>
            </w:r>
          </w:p>
        </w:tc>
      </w:tr>
      <w:tr w:rsidR="004841B6" w:rsidRPr="00276E4E" w14:paraId="78CBDA11" w14:textId="77777777" w:rsidTr="00673951">
        <w:trPr>
          <w:trHeight w:val="481"/>
        </w:trPr>
        <w:tc>
          <w:tcPr>
            <w:tcW w:w="8046" w:type="dxa"/>
            <w:gridSpan w:val="3"/>
            <w:shd w:val="clear" w:color="auto" w:fill="DEEAF6" w:themeFill="accent1" w:themeFillTint="33"/>
            <w:vAlign w:val="center"/>
          </w:tcPr>
          <w:p w14:paraId="3C0806E1" w14:textId="77777777" w:rsidR="004841B6" w:rsidRDefault="004841B6" w:rsidP="009709CF">
            <w:pPr>
              <w:spacing w:before="120" w:after="120"/>
              <w:jc w:val="right"/>
            </w:pPr>
          </w:p>
          <w:p w14:paraId="6B947B91" w14:textId="77777777" w:rsidR="004841B6" w:rsidRPr="00032A0A" w:rsidRDefault="004841B6" w:rsidP="009709CF">
            <w:pPr>
              <w:spacing w:before="120" w:after="120"/>
              <w:jc w:val="right"/>
            </w:pPr>
          </w:p>
        </w:tc>
        <w:tc>
          <w:tcPr>
            <w:tcW w:w="1447" w:type="dxa"/>
            <w:shd w:val="clear" w:color="auto" w:fill="DEEAF6" w:themeFill="accent1" w:themeFillTint="33"/>
            <w:vAlign w:val="center"/>
          </w:tcPr>
          <w:p w14:paraId="3A556336" w14:textId="77777777" w:rsidR="004841B6" w:rsidRPr="00032A0A" w:rsidRDefault="004841B6" w:rsidP="009709CF">
            <w:pPr>
              <w:jc w:val="center"/>
            </w:pP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3A40FAF3" w:rsidR="009742E4" w:rsidRPr="00B11FF5" w:rsidRDefault="004767D9" w:rsidP="009742E4">
            <w:pPr>
              <w:rPr>
                <w:b/>
              </w:rPr>
            </w:pPr>
            <w:r w:rsidRPr="00B11FF5">
              <w:rPr>
                <w:b/>
              </w:rPr>
              <w:lastRenderedPageBreak/>
              <w:t>VI</w:t>
            </w:r>
            <w:r w:rsidR="009742E4" w:rsidRPr="00B11FF5">
              <w:rPr>
                <w:b/>
              </w:rPr>
              <w:t xml:space="preserve">. </w:t>
            </w:r>
            <w:r w:rsidR="00A4510A" w:rsidRPr="00B11FF5">
              <w:rPr>
                <w:b/>
              </w:rPr>
              <w:t>IZNOS PROJEKTA I IZNOS POTPORE</w:t>
            </w:r>
          </w:p>
          <w:p w14:paraId="1FFD552E" w14:textId="06DBCA1F" w:rsidR="009742E4" w:rsidRPr="00B11FF5" w:rsidRDefault="009742E4" w:rsidP="009742E4">
            <w:pPr>
              <w:rPr>
                <w:b/>
                <w:sz w:val="20"/>
                <w:szCs w:val="20"/>
              </w:rPr>
            </w:pPr>
            <w:r w:rsidRPr="00B11FF5">
              <w:rPr>
                <w:b/>
                <w:sz w:val="20"/>
                <w:szCs w:val="20"/>
              </w:rPr>
              <w:t xml:space="preserve">NAPOMENA: </w:t>
            </w:r>
            <w:r w:rsidR="00104CBE" w:rsidRPr="00B11FF5">
              <w:rPr>
                <w:i/>
                <w:sz w:val="20"/>
                <w:szCs w:val="20"/>
              </w:rPr>
              <w:t>Popuniti u skladu s Obrascem - Plan projektnih aktivnosti</w:t>
            </w:r>
            <w:r w:rsidR="00104CBE" w:rsidRPr="00B11FF5">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69E8204E" w:rsidR="009742E4" w:rsidRPr="00B11FF5" w:rsidRDefault="004767D9" w:rsidP="009742E4">
            <w:pPr>
              <w:rPr>
                <w:rFonts w:eastAsia="Calibri"/>
                <w:b/>
                <w:sz w:val="20"/>
                <w:szCs w:val="20"/>
                <w:lang w:eastAsia="en-US"/>
              </w:rPr>
            </w:pPr>
            <w:r w:rsidRPr="00B11FF5">
              <w:rPr>
                <w:rFonts w:eastAsia="Calibri"/>
                <w:b/>
                <w:sz w:val="20"/>
                <w:szCs w:val="20"/>
                <w:lang w:eastAsia="en-US"/>
              </w:rPr>
              <w:t>VI</w:t>
            </w:r>
            <w:r w:rsidR="009742E4" w:rsidRPr="00B11FF5">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092C3CFC" w:rsidR="00A51503" w:rsidRPr="00B11FF5" w:rsidRDefault="004767D9" w:rsidP="009742E4">
            <w:pPr>
              <w:rPr>
                <w:rFonts w:eastAsia="Calibri"/>
                <w:b/>
                <w:sz w:val="20"/>
                <w:szCs w:val="20"/>
                <w:lang w:eastAsia="en-US"/>
              </w:rPr>
            </w:pPr>
            <w:r w:rsidRPr="00B11FF5">
              <w:rPr>
                <w:rFonts w:eastAsia="Calibri"/>
                <w:b/>
                <w:sz w:val="20"/>
                <w:szCs w:val="20"/>
                <w:lang w:eastAsia="en-US"/>
              </w:rPr>
              <w:t>VI</w:t>
            </w:r>
            <w:r w:rsidR="005C3DD8" w:rsidRPr="00B11FF5">
              <w:rPr>
                <w:rFonts w:eastAsia="Calibri"/>
                <w:b/>
                <w:sz w:val="20"/>
                <w:szCs w:val="20"/>
                <w:lang w:eastAsia="en-US"/>
              </w:rPr>
              <w:t>.</w:t>
            </w:r>
            <w:r w:rsidR="00A4510A" w:rsidRPr="00B11FF5">
              <w:rPr>
                <w:rFonts w:eastAsia="Calibri"/>
                <w:b/>
                <w:sz w:val="20"/>
                <w:szCs w:val="20"/>
                <w:lang w:eastAsia="en-US"/>
              </w:rPr>
              <w:t>2</w:t>
            </w:r>
            <w:r w:rsidR="005C3DD8" w:rsidRPr="00B11FF5">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012C5190" w:rsidR="009742E4" w:rsidRPr="00B11FF5" w:rsidRDefault="004767D9" w:rsidP="009742E4">
            <w:pPr>
              <w:rPr>
                <w:rFonts w:eastAsia="Calibri"/>
                <w:b/>
                <w:sz w:val="20"/>
                <w:szCs w:val="20"/>
                <w:lang w:eastAsia="en-US"/>
              </w:rPr>
            </w:pPr>
            <w:r w:rsidRPr="00B11FF5">
              <w:rPr>
                <w:rFonts w:eastAsia="Calibri"/>
                <w:b/>
                <w:sz w:val="20"/>
                <w:szCs w:val="20"/>
                <w:lang w:eastAsia="en-US"/>
              </w:rPr>
              <w:t>VI</w:t>
            </w:r>
            <w:r w:rsidR="005C3DD8" w:rsidRPr="00B11FF5">
              <w:rPr>
                <w:rFonts w:eastAsia="Calibri"/>
                <w:b/>
                <w:sz w:val="20"/>
                <w:szCs w:val="20"/>
                <w:lang w:eastAsia="en-US"/>
              </w:rPr>
              <w:t>.</w:t>
            </w:r>
            <w:r w:rsidR="00A4510A" w:rsidRPr="00B11FF5">
              <w:rPr>
                <w:rFonts w:eastAsia="Calibri"/>
                <w:b/>
                <w:sz w:val="20"/>
                <w:szCs w:val="20"/>
                <w:lang w:eastAsia="en-US"/>
              </w:rPr>
              <w:t>3</w:t>
            </w:r>
            <w:r w:rsidR="009742E4" w:rsidRPr="00B11FF5">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1C41B5C4" w:rsidR="009742E4" w:rsidRPr="00B11FF5" w:rsidRDefault="004767D9" w:rsidP="009742E4">
            <w:pPr>
              <w:rPr>
                <w:rFonts w:eastAsia="Calibri"/>
                <w:b/>
                <w:sz w:val="20"/>
                <w:szCs w:val="20"/>
                <w:lang w:eastAsia="en-US"/>
              </w:rPr>
            </w:pPr>
            <w:bookmarkStart w:id="8" w:name="_Hlk161126706"/>
            <w:r w:rsidRPr="00B11FF5">
              <w:rPr>
                <w:rFonts w:eastAsia="Calibri"/>
                <w:b/>
                <w:sz w:val="20"/>
                <w:szCs w:val="20"/>
                <w:lang w:eastAsia="en-US"/>
              </w:rPr>
              <w:t>VI</w:t>
            </w:r>
            <w:r w:rsidR="005C3DD8" w:rsidRPr="00B11FF5">
              <w:rPr>
                <w:rFonts w:eastAsia="Calibri"/>
                <w:b/>
                <w:sz w:val="20"/>
                <w:szCs w:val="20"/>
                <w:lang w:eastAsia="en-US"/>
              </w:rPr>
              <w:t>.</w:t>
            </w:r>
            <w:r w:rsidR="00AD78C3" w:rsidRPr="00B11FF5">
              <w:rPr>
                <w:rFonts w:eastAsia="Calibri"/>
                <w:b/>
                <w:sz w:val="20"/>
                <w:szCs w:val="20"/>
                <w:lang w:eastAsia="en-US"/>
              </w:rPr>
              <w:t>4</w:t>
            </w:r>
            <w:r w:rsidR="009742E4" w:rsidRPr="00B11FF5">
              <w:rPr>
                <w:rFonts w:eastAsia="Calibri"/>
                <w:b/>
                <w:sz w:val="20"/>
                <w:szCs w:val="20"/>
                <w:lang w:eastAsia="en-US"/>
              </w:rPr>
              <w:t>.</w:t>
            </w:r>
            <w:r w:rsidR="00861E99" w:rsidRPr="00B11FF5">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1FE6D960" w:rsidR="00A319E6" w:rsidRPr="00B11FF5" w:rsidRDefault="004767D9" w:rsidP="009742E4">
            <w:pPr>
              <w:rPr>
                <w:rFonts w:eastAsia="Calibri"/>
                <w:b/>
                <w:sz w:val="20"/>
                <w:szCs w:val="20"/>
                <w:lang w:eastAsia="en-US"/>
              </w:rPr>
            </w:pPr>
            <w:r w:rsidRPr="00B11FF5">
              <w:rPr>
                <w:rFonts w:eastAsia="Calibri"/>
                <w:b/>
                <w:sz w:val="20"/>
                <w:szCs w:val="20"/>
                <w:lang w:eastAsia="en-US"/>
              </w:rPr>
              <w:t>VI</w:t>
            </w:r>
            <w:r w:rsidR="00A319E6" w:rsidRPr="00B11FF5">
              <w:rPr>
                <w:rFonts w:eastAsia="Calibri"/>
                <w:b/>
                <w:sz w:val="20"/>
                <w:szCs w:val="20"/>
                <w:lang w:eastAsia="en-US"/>
              </w:rPr>
              <w:t>.4.</w:t>
            </w:r>
            <w:r w:rsidR="006E61C8" w:rsidRPr="00B11FF5">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B42318" w:rsidRDefault="006E61C8" w:rsidP="006E61C8">
            <w:pPr>
              <w:jc w:val="both"/>
              <w:rPr>
                <w:rFonts w:eastAsia="Calibri"/>
                <w:b/>
                <w:sz w:val="22"/>
                <w:szCs w:val="22"/>
                <w:lang w:eastAsia="en-US"/>
              </w:rPr>
            </w:pPr>
            <w:r w:rsidRPr="00B4231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3168A2" w:rsidRDefault="00B02262" w:rsidP="006E61C8">
            <w:pPr>
              <w:jc w:val="both"/>
              <w:rPr>
                <w:i/>
                <w:sz w:val="18"/>
                <w:szCs w:val="18"/>
              </w:rPr>
            </w:pPr>
            <w:r w:rsidRPr="00B501D8">
              <w:rPr>
                <w:b/>
                <w:sz w:val="20"/>
                <w:szCs w:val="20"/>
              </w:rPr>
              <w:t>Napomena:</w:t>
            </w:r>
            <w:r>
              <w:rPr>
                <w:b/>
                <w:sz w:val="20"/>
                <w:szCs w:val="20"/>
              </w:rPr>
              <w:t xml:space="preserve"> </w:t>
            </w:r>
            <w:r w:rsidR="009277DC" w:rsidRPr="003168A2">
              <w:rPr>
                <w:i/>
                <w:sz w:val="18"/>
                <w:szCs w:val="18"/>
              </w:rPr>
              <w:t>Sukladno Pravilniku, članak 18., stavak 2.</w:t>
            </w:r>
            <w:r w:rsidR="009277DC">
              <w:rPr>
                <w:i/>
                <w:sz w:val="18"/>
                <w:szCs w:val="18"/>
              </w:rPr>
              <w:t>:“</w:t>
            </w:r>
            <w:r w:rsidR="009277DC" w:rsidRPr="003168A2">
              <w:rPr>
                <w:i/>
                <w:sz w:val="18"/>
                <w:szCs w:val="18"/>
              </w:rPr>
              <w:t xml:space="preserve"> isti prihvatljivi troškovi ne smiju biti predmet nijednog drugog financiranja iz fondova/instrumenata/sredstava Europske unije</w:t>
            </w:r>
            <w:r w:rsidR="009277DC">
              <w:rPr>
                <w:i/>
                <w:sz w:val="18"/>
                <w:szCs w:val="18"/>
              </w:rPr>
              <w:t xml:space="preserve">“, te </w:t>
            </w:r>
            <w:r w:rsidR="009277DC" w:rsidRPr="009277DC">
              <w:rPr>
                <w:i/>
                <w:sz w:val="18"/>
                <w:szCs w:val="18"/>
              </w:rPr>
              <w:t>stavak 3.</w:t>
            </w:r>
            <w:r w:rsidR="009277DC">
              <w:rPr>
                <w:i/>
                <w:sz w:val="18"/>
                <w:szCs w:val="18"/>
              </w:rPr>
              <w:t xml:space="preserve"> .“i</w:t>
            </w:r>
            <w:r w:rsidR="009277DC" w:rsidRPr="009277DC">
              <w:rPr>
                <w:i/>
                <w:sz w:val="18"/>
                <w:szCs w:val="18"/>
              </w:rPr>
              <w:t>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w:t>
            </w:r>
            <w:r w:rsidR="009277DC">
              <w:rPr>
                <w:i/>
                <w:sz w:val="18"/>
                <w:szCs w:val="18"/>
              </w:rPr>
              <w:t>“</w:t>
            </w:r>
            <w:r w:rsidR="009277DC" w:rsidRPr="009277DC">
              <w:rPr>
                <w:i/>
                <w:sz w:val="18"/>
                <w:szCs w:val="18"/>
              </w:rPr>
              <w:t xml:space="preserve">  </w:t>
            </w:r>
          </w:p>
          <w:p w14:paraId="67A0CEF6" w14:textId="01602AED" w:rsidR="00A319E6" w:rsidRDefault="006E61C8" w:rsidP="003168A2">
            <w:pPr>
              <w:rPr>
                <w:rFonts w:eastAsia="Calibri"/>
                <w:b/>
                <w:lang w:eastAsia="en-US"/>
              </w:rPr>
            </w:pPr>
            <w:r w:rsidRPr="003168A2">
              <w:rPr>
                <w:rFonts w:eastAsia="Calibri"/>
                <w:i/>
                <w:sz w:val="18"/>
                <w:szCs w:val="18"/>
                <w:lang w:eastAsia="en-US"/>
              </w:rPr>
              <w:t>(označiti s „x“ odgovor DA ili NE</w:t>
            </w:r>
            <w:r w:rsidRPr="003168A2">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77777777"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77777777" w:rsidR="00A319E6" w:rsidRPr="00276E4E" w:rsidRDefault="00A319E6" w:rsidP="009742E4">
            <w:pPr>
              <w:suppressAutoHyphens w:val="0"/>
              <w:spacing w:after="160" w:line="259" w:lineRule="auto"/>
              <w:rPr>
                <w:rFonts w:eastAsia="Calibri"/>
                <w:b/>
                <w:lang w:eastAsia="en-US"/>
              </w:rPr>
            </w:pPr>
          </w:p>
        </w:tc>
      </w:tr>
      <w:bookmarkEnd w:id="8"/>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762E0D8D" w:rsidR="009742E4" w:rsidRPr="00B11FF5" w:rsidRDefault="004767D9" w:rsidP="009742E4">
            <w:pPr>
              <w:rPr>
                <w:rFonts w:eastAsia="Calibri"/>
                <w:b/>
                <w:sz w:val="20"/>
                <w:szCs w:val="20"/>
                <w:lang w:eastAsia="en-US"/>
              </w:rPr>
            </w:pPr>
            <w:r w:rsidRPr="00B11FF5">
              <w:rPr>
                <w:rFonts w:eastAsia="Calibri"/>
                <w:b/>
                <w:sz w:val="20"/>
                <w:szCs w:val="20"/>
                <w:lang w:eastAsia="en-US"/>
              </w:rPr>
              <w:t>VI</w:t>
            </w:r>
            <w:r w:rsidR="005C3DD8" w:rsidRPr="00B11FF5">
              <w:rPr>
                <w:rFonts w:eastAsia="Calibri"/>
                <w:b/>
                <w:sz w:val="20"/>
                <w:szCs w:val="20"/>
                <w:lang w:eastAsia="en-US"/>
              </w:rPr>
              <w:t>.</w:t>
            </w:r>
            <w:r w:rsidR="00AF52C3" w:rsidRPr="00B11FF5">
              <w:rPr>
                <w:rFonts w:eastAsia="Calibri"/>
                <w:b/>
                <w:sz w:val="20"/>
                <w:szCs w:val="20"/>
                <w:lang w:eastAsia="en-US"/>
              </w:rPr>
              <w:t>4</w:t>
            </w:r>
            <w:r w:rsidR="009742E4" w:rsidRPr="00B11FF5">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B11FF5" w:rsidRDefault="00BC46C0" w:rsidP="00AD78C3">
            <w:pPr>
              <w:suppressAutoHyphens w:val="0"/>
              <w:spacing w:line="259" w:lineRule="auto"/>
              <w:jc w:val="both"/>
              <w:rPr>
                <w:b/>
              </w:rPr>
            </w:pPr>
            <w:r w:rsidRPr="00B11FF5">
              <w:rPr>
                <w:b/>
              </w:rPr>
              <w:t xml:space="preserve">PREDMET </w:t>
            </w:r>
            <w:r w:rsidR="00A44ECE" w:rsidRPr="00B11FF5">
              <w:rPr>
                <w:b/>
              </w:rPr>
              <w:t>SUFINANCIRAN</w:t>
            </w:r>
            <w:r w:rsidRPr="00B11FF5">
              <w:rPr>
                <w:b/>
              </w:rPr>
              <w:t>JA</w:t>
            </w:r>
            <w:r w:rsidR="00A44ECE" w:rsidRPr="00B11FF5">
              <w:rPr>
                <w:b/>
              </w:rPr>
              <w:t xml:space="preserve"> IZ JAVNIH IZVORA RH</w:t>
            </w:r>
            <w:r w:rsidR="00C54724" w:rsidRPr="00B11FF5">
              <w:rPr>
                <w:b/>
              </w:rPr>
              <w:t xml:space="preserve"> I/ILI IZ DRUGIH IZVORA I FONDOVA/INSTRUMENATA/SREDSTAVA EU</w:t>
            </w:r>
            <w:r w:rsidR="00A44ECE" w:rsidRPr="00B11FF5">
              <w:rPr>
                <w:b/>
              </w:rPr>
              <w:t>:</w:t>
            </w:r>
          </w:p>
          <w:p w14:paraId="01B56B10" w14:textId="35503E67" w:rsidR="009742E4" w:rsidRPr="00B11FF5" w:rsidRDefault="005963BB" w:rsidP="00AD78C3">
            <w:pPr>
              <w:suppressAutoHyphens w:val="0"/>
              <w:spacing w:line="259" w:lineRule="auto"/>
              <w:jc w:val="both"/>
              <w:rPr>
                <w:rFonts w:eastAsia="Calibri"/>
                <w:b/>
                <w:sz w:val="20"/>
                <w:szCs w:val="20"/>
                <w:lang w:eastAsia="en-US"/>
              </w:rPr>
            </w:pPr>
            <w:r w:rsidRPr="00B11FF5">
              <w:rPr>
                <w:b/>
                <w:i/>
                <w:sz w:val="20"/>
                <w:szCs w:val="20"/>
              </w:rPr>
              <w:t>Uputa:</w:t>
            </w:r>
            <w:r w:rsidRPr="00B11FF5">
              <w:rPr>
                <w:i/>
                <w:sz w:val="20"/>
                <w:szCs w:val="20"/>
              </w:rPr>
              <w:t xml:space="preserve"> </w:t>
            </w:r>
            <w:r w:rsidR="009742E4" w:rsidRPr="00B11FF5">
              <w:rPr>
                <w:i/>
                <w:sz w:val="18"/>
                <w:szCs w:val="18"/>
              </w:rPr>
              <w:t>Ako je odgovor na prethodno pitanje</w:t>
            </w:r>
            <w:r w:rsidR="006F21A5" w:rsidRPr="00B11FF5">
              <w:rPr>
                <w:i/>
                <w:sz w:val="18"/>
                <w:szCs w:val="18"/>
              </w:rPr>
              <w:t>/pitanja</w:t>
            </w:r>
            <w:r w:rsidR="009742E4" w:rsidRPr="00B11FF5">
              <w:rPr>
                <w:i/>
                <w:sz w:val="18"/>
                <w:szCs w:val="18"/>
              </w:rPr>
              <w:t xml:space="preserve"> „DA“, </w:t>
            </w:r>
            <w:r w:rsidR="00A44ECE" w:rsidRPr="00B11FF5">
              <w:rPr>
                <w:i/>
                <w:sz w:val="18"/>
                <w:szCs w:val="18"/>
              </w:rPr>
              <w:t>popunite podatke u tablici za svaku aktivnost</w:t>
            </w:r>
            <w:r w:rsidR="00532E7B" w:rsidRPr="00B11FF5">
              <w:rPr>
                <w:i/>
                <w:sz w:val="18"/>
                <w:szCs w:val="18"/>
              </w:rPr>
              <w:t>/trošak</w:t>
            </w:r>
            <w:r w:rsidR="00097A63" w:rsidRPr="00B11FF5">
              <w:rPr>
                <w:i/>
                <w:sz w:val="18"/>
                <w:szCs w:val="18"/>
              </w:rPr>
              <w:t>/projekt</w:t>
            </w:r>
            <w:r w:rsidR="00A44ECE" w:rsidRPr="00B11FF5">
              <w:rPr>
                <w:i/>
                <w:sz w:val="18"/>
                <w:szCs w:val="18"/>
              </w:rPr>
              <w:t xml:space="preserve"> koj</w:t>
            </w:r>
            <w:r w:rsidR="00097A63" w:rsidRPr="00B11FF5">
              <w:rPr>
                <w:i/>
                <w:sz w:val="18"/>
                <w:szCs w:val="18"/>
              </w:rPr>
              <w:t>i</w:t>
            </w:r>
            <w:r w:rsidR="00A44ECE" w:rsidRPr="00B11FF5">
              <w:rPr>
                <w:i/>
                <w:sz w:val="18"/>
                <w:szCs w:val="18"/>
              </w:rPr>
              <w:t xml:space="preserve"> je predmet ovog zahtjeva za potporu, a koj</w:t>
            </w:r>
            <w:r w:rsidR="00097A63" w:rsidRPr="00B11FF5">
              <w:rPr>
                <w:i/>
                <w:sz w:val="18"/>
                <w:szCs w:val="18"/>
              </w:rPr>
              <w:t>i</w:t>
            </w:r>
            <w:r w:rsidR="00A44ECE" w:rsidRPr="00B11FF5">
              <w:rPr>
                <w:i/>
                <w:sz w:val="18"/>
                <w:szCs w:val="18"/>
              </w:rPr>
              <w:t xml:space="preserve"> je </w:t>
            </w:r>
            <w:r w:rsidR="006D0EC8" w:rsidRPr="00B11FF5">
              <w:rPr>
                <w:i/>
                <w:sz w:val="18"/>
                <w:szCs w:val="18"/>
              </w:rPr>
              <w:t xml:space="preserve">i </w:t>
            </w:r>
            <w:r w:rsidR="003776C2" w:rsidRPr="00B11FF5">
              <w:rPr>
                <w:i/>
                <w:sz w:val="18"/>
                <w:szCs w:val="18"/>
              </w:rPr>
              <w:t xml:space="preserve">predmet </w:t>
            </w:r>
            <w:r w:rsidR="00A44ECE" w:rsidRPr="00B11FF5">
              <w:rPr>
                <w:i/>
                <w:sz w:val="18"/>
                <w:szCs w:val="18"/>
              </w:rPr>
              <w:t>sufinanciran</w:t>
            </w:r>
            <w:r w:rsidR="003776C2" w:rsidRPr="00B11FF5">
              <w:rPr>
                <w:i/>
                <w:sz w:val="18"/>
                <w:szCs w:val="18"/>
              </w:rPr>
              <w:t>j</w:t>
            </w:r>
            <w:r w:rsidR="00A44ECE" w:rsidRPr="00B11FF5">
              <w:rPr>
                <w:i/>
                <w:sz w:val="18"/>
                <w:szCs w:val="18"/>
              </w:rPr>
              <w:t>a iz javnih izvora RH</w:t>
            </w:r>
            <w:r w:rsidR="00097A63" w:rsidRPr="00B11FF5">
              <w:rPr>
                <w:i/>
                <w:sz w:val="18"/>
                <w:szCs w:val="18"/>
              </w:rPr>
              <w:t xml:space="preserve"> i/ili </w:t>
            </w:r>
            <w:r w:rsidR="00097A63" w:rsidRPr="00B11FF5">
              <w:rPr>
                <w:bCs/>
                <w:i/>
                <w:sz w:val="18"/>
                <w:szCs w:val="18"/>
              </w:rPr>
              <w:t>iz drugih izvora i fondova/instrumenata/sredstava Europske unije</w:t>
            </w:r>
            <w:r w:rsidR="00A44ECE" w:rsidRPr="00B11FF5">
              <w:rPr>
                <w:i/>
                <w:sz w:val="18"/>
                <w:szCs w:val="18"/>
              </w:rPr>
              <w:t>. Ovisno o broju aktivnosti</w:t>
            </w:r>
            <w:r w:rsidR="00532E7B" w:rsidRPr="00B11FF5">
              <w:rPr>
                <w:i/>
                <w:sz w:val="18"/>
                <w:szCs w:val="18"/>
              </w:rPr>
              <w:t>/troškova</w:t>
            </w:r>
            <w:r w:rsidR="0080755B" w:rsidRPr="00B11FF5">
              <w:rPr>
                <w:i/>
                <w:sz w:val="18"/>
                <w:szCs w:val="18"/>
              </w:rPr>
              <w:t>/projekta</w:t>
            </w:r>
            <w:r w:rsidR="00A44ECE" w:rsidRPr="00B11FF5">
              <w:rPr>
                <w:i/>
                <w:sz w:val="18"/>
                <w:szCs w:val="18"/>
              </w:rPr>
              <w:t xml:space="preserve"> koj</w:t>
            </w:r>
            <w:r w:rsidR="00532E7B" w:rsidRPr="00B11FF5">
              <w:rPr>
                <w:i/>
                <w:sz w:val="18"/>
                <w:szCs w:val="18"/>
              </w:rPr>
              <w:t>i</w:t>
            </w:r>
            <w:r w:rsidR="00A44ECE" w:rsidRPr="00B11FF5">
              <w:rPr>
                <w:i/>
                <w:sz w:val="18"/>
                <w:szCs w:val="18"/>
              </w:rPr>
              <w:t xml:space="preserve"> su </w:t>
            </w:r>
            <w:r w:rsidR="00300B00" w:rsidRPr="00B11FF5">
              <w:rPr>
                <w:i/>
                <w:sz w:val="18"/>
                <w:szCs w:val="18"/>
              </w:rPr>
              <w:t xml:space="preserve">predmet </w:t>
            </w:r>
            <w:r w:rsidR="00A44ECE" w:rsidRPr="00B11FF5">
              <w:rPr>
                <w:i/>
                <w:sz w:val="18"/>
                <w:szCs w:val="18"/>
              </w:rPr>
              <w:t>sufinanciran</w:t>
            </w:r>
            <w:r w:rsidR="00300B00" w:rsidRPr="00B11FF5">
              <w:rPr>
                <w:i/>
                <w:sz w:val="18"/>
                <w:szCs w:val="18"/>
              </w:rPr>
              <w:t>ja</w:t>
            </w:r>
            <w:r w:rsidR="00A44ECE" w:rsidRPr="00B11FF5">
              <w:rPr>
                <w:i/>
                <w:sz w:val="18"/>
                <w:szCs w:val="18"/>
              </w:rPr>
              <w:t xml:space="preserve">, po potrebi </w:t>
            </w:r>
            <w:r w:rsidR="009742E4" w:rsidRPr="00B11FF5">
              <w:rPr>
                <w:i/>
                <w:sz w:val="18"/>
                <w:szCs w:val="18"/>
              </w:rPr>
              <w:t>doda</w:t>
            </w:r>
            <w:r w:rsidR="00A44ECE" w:rsidRPr="00B11FF5">
              <w:rPr>
                <w:i/>
                <w:sz w:val="18"/>
                <w:szCs w:val="18"/>
              </w:rPr>
              <w:t>jte</w:t>
            </w:r>
            <w:r w:rsidR="009742E4" w:rsidRPr="00B11FF5">
              <w:rPr>
                <w:i/>
                <w:sz w:val="18"/>
                <w:szCs w:val="18"/>
              </w:rPr>
              <w:t xml:space="preserve"> nove re</w:t>
            </w:r>
            <w:r w:rsidR="00E81C8B" w:rsidRPr="00B11FF5">
              <w:rPr>
                <w:i/>
                <w:sz w:val="18"/>
                <w:szCs w:val="18"/>
              </w:rPr>
              <w:t>dove</w:t>
            </w:r>
            <w:r w:rsidR="00A44ECE" w:rsidRPr="00B11FF5">
              <w:rPr>
                <w:i/>
                <w:sz w:val="18"/>
                <w:szCs w:val="18"/>
              </w:rPr>
              <w:t xml:space="preserve"> u tablici</w:t>
            </w:r>
            <w:r w:rsidR="004F10D4" w:rsidRPr="00B11FF5">
              <w:rPr>
                <w:i/>
                <w:sz w:val="18"/>
                <w:szCs w:val="18"/>
              </w:rPr>
              <w:t xml:space="preserve">. </w:t>
            </w:r>
            <w:r w:rsidR="0055492D" w:rsidRPr="00B11FF5">
              <w:rPr>
                <w:i/>
                <w:sz w:val="18"/>
                <w:szCs w:val="18"/>
                <w:u w:val="single"/>
              </w:rPr>
              <w:t>P</w:t>
            </w:r>
            <w:r w:rsidR="004F10D4" w:rsidRPr="00B11FF5">
              <w:rPr>
                <w:i/>
                <w:sz w:val="18"/>
                <w:szCs w:val="18"/>
                <w:u w:val="single"/>
              </w:rPr>
              <w:t xml:space="preserve">odaci </w:t>
            </w:r>
            <w:r w:rsidR="0055492D" w:rsidRPr="00B11FF5">
              <w:rPr>
                <w:i/>
                <w:sz w:val="18"/>
                <w:szCs w:val="18"/>
                <w:u w:val="single"/>
              </w:rPr>
              <w:t xml:space="preserve">navedeni </w:t>
            </w:r>
            <w:r w:rsidR="004F10D4" w:rsidRPr="00B11FF5">
              <w:rPr>
                <w:i/>
                <w:sz w:val="18"/>
                <w:szCs w:val="18"/>
                <w:u w:val="single"/>
              </w:rPr>
              <w:t>u tablici moraju biti potkrijepljeni odgovarajućom dokumentacijom koju ste obvezni dostaviti u zahtjevu za potporu</w:t>
            </w:r>
            <w:r w:rsidR="00A05C3E" w:rsidRPr="00B11FF5">
              <w:rPr>
                <w:i/>
                <w:sz w:val="18"/>
                <w:szCs w:val="18"/>
                <w:u w:val="single"/>
              </w:rPr>
              <w:t xml:space="preserve"> (Odluke/Rješenja/drugi akt temeljem kojega je </w:t>
            </w:r>
            <w:r w:rsidR="00D17336" w:rsidRPr="00B11FF5">
              <w:rPr>
                <w:i/>
                <w:sz w:val="18"/>
                <w:szCs w:val="18"/>
                <w:u w:val="single"/>
              </w:rPr>
              <w:t>odobrena</w:t>
            </w:r>
            <w:r w:rsidR="00A05C3E" w:rsidRPr="00B11FF5">
              <w:rPr>
                <w:i/>
                <w:sz w:val="18"/>
                <w:szCs w:val="18"/>
                <w:u w:val="single"/>
              </w:rPr>
              <w:t>/isplaćena javna potpora</w:t>
            </w:r>
            <w:r w:rsidR="006F21A5" w:rsidRPr="00B11FF5">
              <w:rPr>
                <w:i/>
                <w:sz w:val="18"/>
                <w:szCs w:val="18"/>
                <w:u w:val="single"/>
              </w:rPr>
              <w:t>, uključujući i priloge akta iz kojih su razvidni troškovi za koje je odobrena/isplaćena potpora (tablica troškova/podaci o odobrenim/ isplaćenim troškovima</w:t>
            </w:r>
            <w:r w:rsidR="00644D01" w:rsidRPr="00B11FF5">
              <w:rPr>
                <w:i/>
                <w:sz w:val="18"/>
                <w:szCs w:val="18"/>
                <w:u w:val="single"/>
              </w:rPr>
              <w:t>, ako su isti prilog akta</w:t>
            </w:r>
            <w:r w:rsidR="00A05C3E" w:rsidRPr="00B11FF5">
              <w:rPr>
                <w:i/>
                <w:sz w:val="18"/>
                <w:szCs w:val="18"/>
                <w:u w:val="single"/>
              </w:rPr>
              <w:t>)</w:t>
            </w:r>
            <w:r w:rsidR="004F10D4" w:rsidRPr="00B11FF5">
              <w:rPr>
                <w:i/>
                <w:sz w:val="18"/>
                <w:szCs w:val="18"/>
                <w:u w:val="single"/>
              </w:rPr>
              <w:t>.</w:t>
            </w:r>
            <w:r w:rsidR="004F10D4" w:rsidRPr="00B11FF5">
              <w:rPr>
                <w:i/>
                <w:sz w:val="18"/>
                <w:szCs w:val="18"/>
              </w:rPr>
              <w:t xml:space="preserve"> </w:t>
            </w:r>
            <w:r w:rsidR="00C96E24" w:rsidRPr="00B11FF5">
              <w:rPr>
                <w:i/>
                <w:sz w:val="18"/>
                <w:szCs w:val="18"/>
              </w:rPr>
              <w:t>Ako je iz drugih javnih izvora RH</w:t>
            </w:r>
            <w:r w:rsidR="0076028A" w:rsidRPr="00B11FF5">
              <w:rPr>
                <w:i/>
                <w:sz w:val="18"/>
                <w:szCs w:val="18"/>
              </w:rPr>
              <w:t xml:space="preserve"> </w:t>
            </w:r>
            <w:r w:rsidR="00D17336" w:rsidRPr="00B11FF5">
              <w:rPr>
                <w:i/>
                <w:sz w:val="18"/>
                <w:szCs w:val="18"/>
              </w:rPr>
              <w:t xml:space="preserve">i/ili iz drugih izvora i fondova/instrumenata/sredstava Europske unije </w:t>
            </w:r>
            <w:r w:rsidR="00C96E24" w:rsidRPr="00B11FF5">
              <w:rPr>
                <w:i/>
                <w:sz w:val="18"/>
                <w:szCs w:val="18"/>
              </w:rPr>
              <w:t>za aktivnosti/troškove</w:t>
            </w:r>
            <w:r w:rsidR="00D17336" w:rsidRPr="00B11FF5">
              <w:rPr>
                <w:i/>
                <w:sz w:val="18"/>
                <w:szCs w:val="18"/>
              </w:rPr>
              <w:t>/projekt</w:t>
            </w:r>
            <w:r w:rsidR="00C96E24" w:rsidRPr="00B11FF5">
              <w:rPr>
                <w:i/>
                <w:sz w:val="18"/>
                <w:szCs w:val="18"/>
              </w:rPr>
              <w:t xml:space="preserve"> koji su predmet ovog zahtjeva za potporu zatražena</w:t>
            </w:r>
            <w:r w:rsidR="0076028A" w:rsidRPr="00B11FF5">
              <w:rPr>
                <w:i/>
                <w:sz w:val="18"/>
                <w:szCs w:val="18"/>
              </w:rPr>
              <w:t xml:space="preserve"> potpora</w:t>
            </w:r>
            <w:r w:rsidR="00C96E24" w:rsidRPr="00B11FF5">
              <w:rPr>
                <w:i/>
                <w:sz w:val="18"/>
                <w:szCs w:val="18"/>
              </w:rPr>
              <w:t>, ali još uvijek nije odobrena/isplaćena, također navedite podatke u tablici</w:t>
            </w:r>
            <w:r w:rsidR="00870887" w:rsidRPr="00B11FF5">
              <w:rPr>
                <w:i/>
                <w:sz w:val="18"/>
                <w:szCs w:val="18"/>
              </w:rPr>
              <w:t xml:space="preserve"> (</w:t>
            </w:r>
            <w:r w:rsidR="00A125E9" w:rsidRPr="00B11FF5">
              <w:rPr>
                <w:i/>
                <w:sz w:val="18"/>
                <w:szCs w:val="18"/>
              </w:rPr>
              <w:t xml:space="preserve">naziv </w:t>
            </w:r>
            <w:r w:rsidR="00C3465B" w:rsidRPr="00B11FF5">
              <w:rPr>
                <w:i/>
                <w:sz w:val="18"/>
                <w:szCs w:val="18"/>
              </w:rPr>
              <w:t>nadležnog</w:t>
            </w:r>
            <w:r w:rsidR="00474015" w:rsidRPr="00B11FF5">
              <w:rPr>
                <w:i/>
                <w:sz w:val="18"/>
                <w:szCs w:val="18"/>
              </w:rPr>
              <w:t xml:space="preserve"> </w:t>
            </w:r>
            <w:r w:rsidR="00A125E9" w:rsidRPr="00B11FF5">
              <w:rPr>
                <w:i/>
                <w:sz w:val="18"/>
                <w:szCs w:val="18"/>
              </w:rPr>
              <w:t>tijela, aktivnost/trošak</w:t>
            </w:r>
            <w:r w:rsidR="00D17336" w:rsidRPr="00B11FF5">
              <w:rPr>
                <w:i/>
                <w:sz w:val="18"/>
                <w:szCs w:val="18"/>
              </w:rPr>
              <w:t>/projekt</w:t>
            </w:r>
            <w:r w:rsidR="00A125E9" w:rsidRPr="00B11FF5">
              <w:rPr>
                <w:i/>
                <w:sz w:val="18"/>
                <w:szCs w:val="18"/>
              </w:rPr>
              <w:t>, iznos tražene potpore)</w:t>
            </w:r>
            <w:r w:rsidR="00C96E24" w:rsidRPr="00B11FF5">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5FCAE254" w:rsidR="005C3DD8" w:rsidRPr="00B11FF5" w:rsidRDefault="004767D9" w:rsidP="009742E4">
            <w:pPr>
              <w:rPr>
                <w:rFonts w:eastAsia="Calibri"/>
                <w:b/>
                <w:sz w:val="20"/>
                <w:szCs w:val="20"/>
                <w:lang w:eastAsia="en-US"/>
              </w:rPr>
            </w:pPr>
            <w:r w:rsidRPr="00B11FF5">
              <w:rPr>
                <w:rFonts w:eastAsia="Calibri"/>
                <w:b/>
                <w:sz w:val="20"/>
                <w:szCs w:val="20"/>
                <w:lang w:eastAsia="en-US"/>
              </w:rPr>
              <w:t>VI</w:t>
            </w:r>
            <w:r w:rsidR="00A7184A" w:rsidRPr="00B11FF5">
              <w:rPr>
                <w:rFonts w:eastAsia="Calibri"/>
                <w:b/>
                <w:sz w:val="20"/>
                <w:szCs w:val="20"/>
                <w:lang w:eastAsia="en-US"/>
              </w:rPr>
              <w:t>.</w:t>
            </w:r>
            <w:r w:rsidR="009F67AD" w:rsidRPr="00B11FF5">
              <w:rPr>
                <w:rFonts w:eastAsia="Calibri"/>
                <w:b/>
                <w:sz w:val="20"/>
                <w:szCs w:val="20"/>
                <w:lang w:eastAsia="en-US"/>
              </w:rPr>
              <w:t>4</w:t>
            </w:r>
            <w:r w:rsidR="005C3DD8" w:rsidRPr="00B11FF5">
              <w:rPr>
                <w:rFonts w:eastAsia="Calibri"/>
                <w:b/>
                <w:sz w:val="20"/>
                <w:szCs w:val="20"/>
                <w:lang w:eastAsia="en-US"/>
              </w:rPr>
              <w:t>.</w:t>
            </w:r>
            <w:r w:rsidR="009F67AD" w:rsidRPr="00B11FF5">
              <w:rPr>
                <w:rFonts w:eastAsia="Calibri"/>
                <w:b/>
                <w:sz w:val="20"/>
                <w:szCs w:val="20"/>
                <w:lang w:eastAsia="en-US"/>
              </w:rPr>
              <w:t>2</w:t>
            </w:r>
            <w:r w:rsidR="005C3DD8" w:rsidRPr="00B11FF5">
              <w:rPr>
                <w:rFonts w:eastAsia="Calibri"/>
                <w:b/>
                <w:sz w:val="20"/>
                <w:szCs w:val="20"/>
                <w:lang w:eastAsia="en-US"/>
              </w:rPr>
              <w:t>.</w:t>
            </w:r>
          </w:p>
        </w:tc>
        <w:tc>
          <w:tcPr>
            <w:tcW w:w="6028" w:type="dxa"/>
            <w:gridSpan w:val="7"/>
            <w:shd w:val="clear" w:color="auto" w:fill="DEEAF6" w:themeFill="accent1" w:themeFillTint="33"/>
            <w:vAlign w:val="center"/>
          </w:tcPr>
          <w:p w14:paraId="7800EE9A" w14:textId="5E3C1EB1" w:rsidR="005C3DD8" w:rsidRPr="00B11FF5" w:rsidRDefault="00961ADF" w:rsidP="009742E4">
            <w:pPr>
              <w:suppressAutoHyphens w:val="0"/>
              <w:spacing w:line="259" w:lineRule="auto"/>
              <w:jc w:val="both"/>
              <w:rPr>
                <w:rFonts w:eastAsia="Calibri"/>
                <w:b/>
                <w:sz w:val="22"/>
                <w:szCs w:val="22"/>
                <w:lang w:eastAsia="en-US"/>
              </w:rPr>
            </w:pPr>
            <w:r w:rsidRPr="00B11FF5">
              <w:rPr>
                <w:rFonts w:eastAsia="Calibri"/>
                <w:b/>
                <w:sz w:val="22"/>
                <w:szCs w:val="22"/>
                <w:lang w:eastAsia="en-US"/>
              </w:rPr>
              <w:t>I</w:t>
            </w:r>
            <w:r w:rsidR="005C3DD8" w:rsidRPr="00B11FF5">
              <w:rPr>
                <w:rFonts w:eastAsia="Calibri"/>
                <w:b/>
                <w:sz w:val="22"/>
                <w:szCs w:val="22"/>
                <w:lang w:eastAsia="en-US"/>
              </w:rPr>
              <w:t>zjavljuje</w:t>
            </w:r>
            <w:r w:rsidRPr="00B11FF5">
              <w:rPr>
                <w:rFonts w:eastAsia="Calibri"/>
                <w:b/>
                <w:sz w:val="22"/>
                <w:szCs w:val="22"/>
                <w:lang w:eastAsia="en-US"/>
              </w:rPr>
              <w:t>m</w:t>
            </w:r>
            <w:r w:rsidR="005C3DD8" w:rsidRPr="00B11FF5">
              <w:rPr>
                <w:rFonts w:eastAsia="Calibri"/>
                <w:b/>
                <w:sz w:val="22"/>
                <w:szCs w:val="22"/>
                <w:lang w:eastAsia="en-US"/>
              </w:rPr>
              <w:t xml:space="preserve"> pod kaznenom i materijalnom odgovornošću da </w:t>
            </w:r>
            <w:r w:rsidR="00E9185C" w:rsidRPr="00B11FF5">
              <w:rPr>
                <w:rFonts w:eastAsia="Calibri"/>
                <w:b/>
                <w:sz w:val="22"/>
                <w:szCs w:val="22"/>
                <w:lang w:eastAsia="en-US"/>
              </w:rPr>
              <w:t>iste prihvatljive aktivnosti</w:t>
            </w:r>
            <w:r w:rsidR="005A643B" w:rsidRPr="00B11FF5">
              <w:rPr>
                <w:rFonts w:eastAsia="Calibri"/>
                <w:b/>
                <w:sz w:val="22"/>
                <w:szCs w:val="22"/>
                <w:lang w:eastAsia="en-US"/>
              </w:rPr>
              <w:t>/troškovi</w:t>
            </w:r>
            <w:r w:rsidR="00E9185C" w:rsidRPr="00B11FF5">
              <w:rPr>
                <w:rFonts w:eastAsia="Calibri"/>
                <w:b/>
                <w:sz w:val="22"/>
                <w:szCs w:val="22"/>
                <w:lang w:eastAsia="en-US"/>
              </w:rPr>
              <w:t xml:space="preserve"> </w:t>
            </w:r>
            <w:r w:rsidR="005C3DD8" w:rsidRPr="00B11FF5">
              <w:rPr>
                <w:rFonts w:eastAsia="Calibri"/>
                <w:b/>
                <w:sz w:val="22"/>
                <w:szCs w:val="22"/>
                <w:lang w:eastAsia="en-US"/>
              </w:rPr>
              <w:t>ni</w:t>
            </w:r>
            <w:r w:rsidR="00C41C28" w:rsidRPr="00B11FF5">
              <w:rPr>
                <w:rFonts w:eastAsia="Calibri"/>
                <w:b/>
                <w:sz w:val="22"/>
                <w:szCs w:val="22"/>
                <w:lang w:eastAsia="en-US"/>
              </w:rPr>
              <w:t>su</w:t>
            </w:r>
            <w:r w:rsidR="009F67AD" w:rsidRPr="00B11FF5">
              <w:rPr>
                <w:rFonts w:eastAsia="Calibri"/>
                <w:b/>
                <w:sz w:val="22"/>
                <w:szCs w:val="22"/>
                <w:lang w:eastAsia="en-US"/>
              </w:rPr>
              <w:t xml:space="preserve"> i neće biti</w:t>
            </w:r>
            <w:r w:rsidR="005C3DD8" w:rsidRPr="00B11FF5">
              <w:rPr>
                <w:rFonts w:eastAsia="Calibri"/>
                <w:b/>
                <w:sz w:val="22"/>
                <w:szCs w:val="22"/>
                <w:lang w:eastAsia="en-US"/>
              </w:rPr>
              <w:t xml:space="preserve"> </w:t>
            </w:r>
            <w:r w:rsidR="00414F03" w:rsidRPr="00B11FF5">
              <w:rPr>
                <w:rFonts w:eastAsia="Calibri"/>
                <w:b/>
                <w:sz w:val="22"/>
                <w:szCs w:val="22"/>
                <w:lang w:eastAsia="en-US"/>
              </w:rPr>
              <w:t>predmet nijednog</w:t>
            </w:r>
            <w:r w:rsidR="004767D9" w:rsidRPr="00B11FF5">
              <w:rPr>
                <w:rFonts w:eastAsia="Calibri"/>
                <w:b/>
                <w:sz w:val="22"/>
                <w:szCs w:val="22"/>
                <w:lang w:eastAsia="en-US"/>
              </w:rPr>
              <w:t xml:space="preserve"> </w:t>
            </w:r>
            <w:r w:rsidR="00414F03" w:rsidRPr="00B11FF5">
              <w:rPr>
                <w:rFonts w:eastAsia="Calibri"/>
                <w:b/>
                <w:sz w:val="22"/>
                <w:szCs w:val="22"/>
                <w:lang w:eastAsia="en-US"/>
              </w:rPr>
              <w:t>drugog</w:t>
            </w:r>
            <w:r w:rsidR="004767D9" w:rsidRPr="00B11FF5">
              <w:rPr>
                <w:rFonts w:eastAsia="Calibri"/>
                <w:b/>
                <w:sz w:val="22"/>
                <w:szCs w:val="22"/>
                <w:lang w:eastAsia="en-US"/>
              </w:rPr>
              <w:t xml:space="preserve"> </w:t>
            </w:r>
            <w:r w:rsidR="00414F03" w:rsidRPr="00B11FF5">
              <w:rPr>
                <w:rFonts w:eastAsia="Calibri"/>
                <w:b/>
                <w:sz w:val="22"/>
                <w:szCs w:val="22"/>
                <w:lang w:eastAsia="en-US"/>
              </w:rPr>
              <w:t xml:space="preserve">financiranja iz fondova/instrumenata/sredstava </w:t>
            </w:r>
            <w:r w:rsidR="009F67AD" w:rsidRPr="00B11FF5">
              <w:rPr>
                <w:rFonts w:eastAsia="Calibri"/>
                <w:b/>
                <w:sz w:val="22"/>
                <w:szCs w:val="22"/>
                <w:lang w:eastAsia="en-US"/>
              </w:rPr>
              <w:t>Europske unije:</w:t>
            </w:r>
            <w:r w:rsidR="005C3DD8" w:rsidRPr="00B11FF5">
              <w:rPr>
                <w:rFonts w:eastAsia="Calibri"/>
                <w:b/>
                <w:sz w:val="22"/>
                <w:szCs w:val="22"/>
                <w:lang w:eastAsia="en-US"/>
              </w:rPr>
              <w:t xml:space="preserve"> </w:t>
            </w:r>
          </w:p>
          <w:p w14:paraId="1CA25290" w14:textId="776CFE88" w:rsidR="00A2339D" w:rsidRPr="00B11FF5" w:rsidRDefault="00A2339D" w:rsidP="009742E4">
            <w:pPr>
              <w:suppressAutoHyphens w:val="0"/>
              <w:spacing w:line="259" w:lineRule="auto"/>
              <w:jc w:val="both"/>
              <w:rPr>
                <w:i/>
                <w:sz w:val="20"/>
                <w:szCs w:val="20"/>
                <w:lang w:eastAsia="hr-HR"/>
              </w:rPr>
            </w:pPr>
            <w:r w:rsidRPr="00B11FF5">
              <w:rPr>
                <w:rFonts w:eastAsia="Calibri"/>
                <w:i/>
                <w:sz w:val="20"/>
                <w:szCs w:val="20"/>
                <w:lang w:eastAsia="en-US"/>
              </w:rPr>
              <w:t>(označiti s „x“</w:t>
            </w:r>
            <w:r w:rsidR="00B81E70" w:rsidRPr="00B11FF5">
              <w:rPr>
                <w:rFonts w:eastAsia="Calibri"/>
                <w:i/>
                <w:sz w:val="20"/>
                <w:szCs w:val="20"/>
                <w:lang w:eastAsia="en-US"/>
              </w:rPr>
              <w:t xml:space="preserve"> odgovor DA ili NE</w:t>
            </w:r>
            <w:r w:rsidRPr="00B11FF5">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77777777"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05599BBE" w:rsidR="00DF5ABB" w:rsidRPr="00B11FF5" w:rsidRDefault="004767D9" w:rsidP="00594485">
            <w:pPr>
              <w:jc w:val="center"/>
              <w:rPr>
                <w:b/>
              </w:rPr>
            </w:pPr>
            <w:r w:rsidRPr="00B11FF5">
              <w:rPr>
                <w:b/>
              </w:rPr>
              <w:lastRenderedPageBreak/>
              <w:t>VII</w:t>
            </w:r>
            <w:r w:rsidR="00DF5ABB" w:rsidRPr="00B11FF5">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59B878BA" w:rsidR="00DF5ABB" w:rsidRPr="00B11FF5" w:rsidRDefault="004767D9" w:rsidP="00594485">
            <w:pPr>
              <w:rPr>
                <w:rFonts w:eastAsia="Calibri"/>
                <w:b/>
                <w:sz w:val="22"/>
                <w:szCs w:val="22"/>
                <w:lang w:eastAsia="en-US"/>
              </w:rPr>
            </w:pPr>
            <w:r w:rsidRPr="00B11FF5">
              <w:rPr>
                <w:rFonts w:eastAsia="Calibri"/>
                <w:b/>
                <w:sz w:val="22"/>
                <w:szCs w:val="22"/>
                <w:lang w:eastAsia="en-US"/>
              </w:rPr>
              <w:t>VII</w:t>
            </w:r>
            <w:r w:rsidR="00DF5ABB" w:rsidRPr="00B11FF5">
              <w:rPr>
                <w:rFonts w:eastAsia="Calibri"/>
                <w:b/>
                <w:sz w:val="22"/>
                <w:szCs w:val="22"/>
                <w:lang w:eastAsia="en-US"/>
              </w:rPr>
              <w:t>.1. Izjavljujem pod materijalnom i kaznenom odgovornošću da:</w:t>
            </w:r>
          </w:p>
          <w:p w14:paraId="29A2174B" w14:textId="480C09C2" w:rsidR="00DF5ABB" w:rsidRPr="00B11FF5" w:rsidRDefault="00DF5ABB" w:rsidP="00594485">
            <w:pPr>
              <w:rPr>
                <w:sz w:val="20"/>
                <w:szCs w:val="20"/>
              </w:rPr>
            </w:pPr>
            <w:r w:rsidRPr="00B11FF5">
              <w:rPr>
                <w:rFonts w:eastAsia="Calibri"/>
                <w:i/>
                <w:sz w:val="20"/>
                <w:szCs w:val="20"/>
                <w:lang w:eastAsia="en-US"/>
              </w:rPr>
              <w:t xml:space="preserve">(označiti </w:t>
            </w:r>
            <w:r w:rsidR="00641787" w:rsidRPr="00B11FF5">
              <w:rPr>
                <w:rFonts w:eastAsia="Calibri"/>
                <w:i/>
                <w:sz w:val="20"/>
                <w:szCs w:val="20"/>
                <w:lang w:eastAsia="en-US"/>
              </w:rPr>
              <w:t xml:space="preserve">s „x“ </w:t>
            </w:r>
            <w:r w:rsidRPr="00B11FF5">
              <w:rPr>
                <w:rFonts w:eastAsia="Calibri"/>
                <w:i/>
                <w:sz w:val="20"/>
                <w:szCs w:val="20"/>
                <w:lang w:eastAsia="en-US"/>
              </w:rPr>
              <w:t>odgovor DA ili NE)</w:t>
            </w:r>
            <w:r w:rsidRPr="00B11FF5">
              <w:rPr>
                <w:rFonts w:eastAsia="Calibri"/>
                <w:sz w:val="20"/>
                <w:szCs w:val="20"/>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14FC53F6"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DF5ABB" w:rsidRPr="00B11FF5">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B11FF5" w:rsidRDefault="00DF5ABB" w:rsidP="00B333BE">
            <w:pPr>
              <w:jc w:val="both"/>
              <w:rPr>
                <w:rFonts w:eastAsia="Calibri"/>
                <w:i/>
                <w:sz w:val="20"/>
                <w:szCs w:val="20"/>
                <w:lang w:eastAsia="en-US"/>
              </w:rPr>
            </w:pPr>
            <w:r w:rsidRPr="00B11FF5">
              <w:rPr>
                <w:rFonts w:eastAsia="Calibri"/>
                <w:i/>
                <w:sz w:val="20"/>
                <w:szCs w:val="20"/>
                <w:lang w:eastAsia="en-US"/>
              </w:rPr>
              <w:t>sam upoznat</w:t>
            </w:r>
            <w:r w:rsidR="00534E9C" w:rsidRPr="00B11FF5">
              <w:rPr>
                <w:rFonts w:eastAsia="Calibri"/>
                <w:i/>
                <w:sz w:val="20"/>
                <w:szCs w:val="20"/>
                <w:lang w:eastAsia="en-US"/>
              </w:rPr>
              <w:t>/a</w:t>
            </w:r>
            <w:r w:rsidRPr="00B11FF5">
              <w:rPr>
                <w:rFonts w:eastAsia="Calibri"/>
                <w:i/>
                <w:sz w:val="20"/>
                <w:szCs w:val="20"/>
                <w:lang w:eastAsia="en-US"/>
              </w:rPr>
              <w:t xml:space="preserve"> i suglasan</w:t>
            </w:r>
            <w:r w:rsidR="007062D4" w:rsidRPr="00B11FF5">
              <w:rPr>
                <w:rFonts w:eastAsia="Calibri"/>
                <w:i/>
                <w:sz w:val="20"/>
                <w:szCs w:val="20"/>
                <w:lang w:eastAsia="en-US"/>
              </w:rPr>
              <w:t>/na</w:t>
            </w:r>
            <w:r w:rsidRPr="00B11FF5">
              <w:rPr>
                <w:rFonts w:eastAsia="Calibri"/>
                <w:i/>
                <w:sz w:val="20"/>
                <w:szCs w:val="20"/>
                <w:lang w:eastAsia="en-US"/>
              </w:rPr>
              <w:t xml:space="preserve"> sa sad</w:t>
            </w:r>
            <w:r w:rsidR="00D009EE" w:rsidRPr="00B11FF5">
              <w:rPr>
                <w:rFonts w:eastAsia="Calibri"/>
                <w:i/>
                <w:sz w:val="20"/>
                <w:szCs w:val="20"/>
                <w:lang w:eastAsia="en-US"/>
              </w:rPr>
              <w:t>ržajem</w:t>
            </w:r>
            <w:r w:rsidRPr="00B11FF5">
              <w:rPr>
                <w:rFonts w:eastAsia="Calibri"/>
                <w:i/>
                <w:sz w:val="20"/>
                <w:szCs w:val="20"/>
                <w:lang w:eastAsia="en-US"/>
              </w:rPr>
              <w:t xml:space="preserve"> </w:t>
            </w:r>
            <w:r w:rsidR="00B333BE" w:rsidRPr="00B11FF5">
              <w:rPr>
                <w:rFonts w:eastAsia="Calibri"/>
                <w:i/>
                <w:sz w:val="20"/>
                <w:szCs w:val="20"/>
                <w:lang w:eastAsia="en-US"/>
              </w:rPr>
              <w:t xml:space="preserve">i odredbama </w:t>
            </w:r>
            <w:r w:rsidR="009F67AD" w:rsidRPr="00B11FF5">
              <w:rPr>
                <w:rFonts w:eastAsia="Calibri"/>
                <w:i/>
                <w:sz w:val="20"/>
                <w:szCs w:val="20"/>
                <w:lang w:eastAsia="en-US"/>
              </w:rPr>
              <w:t xml:space="preserve">ovog </w:t>
            </w:r>
            <w:r w:rsidRPr="00B11FF5">
              <w:rPr>
                <w:rFonts w:eastAsia="Calibri"/>
                <w:i/>
                <w:sz w:val="20"/>
                <w:szCs w:val="20"/>
                <w:lang w:eastAsia="en-US"/>
              </w:rPr>
              <w:t>Natječaja</w:t>
            </w:r>
            <w:r w:rsidR="005E797B" w:rsidRPr="00B11FF5">
              <w:rPr>
                <w:rFonts w:eastAsia="Calibri"/>
                <w:i/>
                <w:sz w:val="20"/>
                <w:szCs w:val="20"/>
                <w:lang w:eastAsia="en-US"/>
              </w:rPr>
              <w:t>,</w:t>
            </w:r>
            <w:r w:rsidR="00B333BE" w:rsidRPr="00B11FF5">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B11FF5">
              <w:rPr>
                <w:rFonts w:eastAsia="Calibri"/>
                <w:i/>
                <w:sz w:val="20"/>
                <w:szCs w:val="20"/>
                <w:lang w:eastAsia="en-US"/>
              </w:rPr>
              <w:t xml:space="preserve">sa </w:t>
            </w:r>
            <w:r w:rsidRPr="00B11FF5">
              <w:rPr>
                <w:rFonts w:eastAsia="Calibri"/>
                <w:i/>
                <w:sz w:val="20"/>
                <w:szCs w:val="20"/>
                <w:lang w:eastAsia="en-US"/>
              </w:rPr>
              <w:t>ostalim zakonskim i podzakonskim propisima i pratećim regulativama</w:t>
            </w:r>
            <w:r w:rsidR="009F67AD" w:rsidRPr="00B11FF5">
              <w:rPr>
                <w:rFonts w:eastAsia="Calibri"/>
                <w:i/>
                <w:sz w:val="20"/>
                <w:szCs w:val="20"/>
                <w:lang w:eastAsia="en-US"/>
              </w:rPr>
              <w:t xml:space="preserve"> koji reguliraju provedbu LEADER intervencije</w:t>
            </w:r>
            <w:r w:rsidRPr="00B11FF5">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2F2DB66C"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DF5ABB" w:rsidRPr="00B11FF5">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B11FF5" w:rsidRDefault="00DF5ABB" w:rsidP="00594485">
            <w:pPr>
              <w:jc w:val="both"/>
              <w:rPr>
                <w:rFonts w:eastAsia="Calibri"/>
                <w:i/>
                <w:sz w:val="20"/>
                <w:szCs w:val="20"/>
                <w:lang w:eastAsia="en-US"/>
              </w:rPr>
            </w:pPr>
            <w:r w:rsidRPr="00B11FF5">
              <w:rPr>
                <w:rFonts w:eastAsia="Calibri"/>
                <w:i/>
                <w:sz w:val="20"/>
                <w:szCs w:val="20"/>
                <w:lang w:eastAsia="en-US"/>
              </w:rPr>
              <w:t>su svi po</w:t>
            </w:r>
            <w:r w:rsidR="00D009EE" w:rsidRPr="00B11FF5">
              <w:rPr>
                <w:rFonts w:eastAsia="Calibri"/>
                <w:i/>
                <w:sz w:val="20"/>
                <w:szCs w:val="20"/>
                <w:lang w:eastAsia="en-US"/>
              </w:rPr>
              <w:t>daci navedeni u Zahtjevu za potporu</w:t>
            </w:r>
            <w:r w:rsidRPr="00B11FF5">
              <w:rPr>
                <w:rFonts w:eastAsia="Calibri"/>
                <w:i/>
                <w:sz w:val="20"/>
                <w:szCs w:val="20"/>
                <w:lang w:eastAsia="en-US"/>
              </w:rPr>
              <w:t xml:space="preserve"> istiniti i točni, te da sam upoznat</w:t>
            </w:r>
            <w:r w:rsidR="007062D4" w:rsidRPr="00B11FF5">
              <w:rPr>
                <w:rFonts w:eastAsia="Calibri"/>
                <w:i/>
                <w:sz w:val="20"/>
                <w:szCs w:val="20"/>
                <w:lang w:eastAsia="en-US"/>
              </w:rPr>
              <w:t>/a</w:t>
            </w:r>
            <w:r w:rsidRPr="00B11FF5">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07BC0D9A"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660A19" w:rsidRPr="00B11FF5">
              <w:rPr>
                <w:rFonts w:eastAsia="Calibri"/>
                <w:b/>
                <w:sz w:val="20"/>
                <w:szCs w:val="20"/>
                <w:lang w:eastAsia="en-US"/>
              </w:rPr>
              <w:t>.1.</w:t>
            </w:r>
            <w:r w:rsidR="009142CC" w:rsidRPr="00B11FF5">
              <w:rPr>
                <w:rFonts w:eastAsia="Calibri"/>
                <w:b/>
                <w:sz w:val="20"/>
                <w:szCs w:val="20"/>
                <w:lang w:eastAsia="en-US"/>
              </w:rPr>
              <w:t>3</w:t>
            </w:r>
            <w:r w:rsidR="00DF5ABB" w:rsidRPr="00B11FF5">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B11FF5" w:rsidRDefault="00DF5ABB" w:rsidP="00594485">
            <w:pPr>
              <w:jc w:val="both"/>
              <w:rPr>
                <w:rFonts w:eastAsia="Calibri"/>
                <w:i/>
                <w:sz w:val="20"/>
                <w:szCs w:val="20"/>
                <w:lang w:eastAsia="en-US"/>
              </w:rPr>
            </w:pPr>
            <w:r w:rsidRPr="00B11FF5">
              <w:rPr>
                <w:rFonts w:eastAsia="Calibri"/>
                <w:i/>
                <w:sz w:val="20"/>
                <w:szCs w:val="20"/>
                <w:lang w:eastAsia="en-US"/>
              </w:rPr>
              <w:t>se slažem da ću na zahtjev LAG-a</w:t>
            </w:r>
            <w:r w:rsidR="009F67AD" w:rsidRPr="00B11FF5">
              <w:rPr>
                <w:rFonts w:eastAsia="Calibri"/>
                <w:i/>
                <w:sz w:val="20"/>
                <w:szCs w:val="20"/>
                <w:lang w:eastAsia="en-US"/>
              </w:rPr>
              <w:t xml:space="preserve"> </w:t>
            </w:r>
            <w:r w:rsidRPr="00B11FF5">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5462818B"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660A19" w:rsidRPr="00B11FF5">
              <w:rPr>
                <w:rFonts w:eastAsia="Calibri"/>
                <w:b/>
                <w:sz w:val="20"/>
                <w:szCs w:val="20"/>
                <w:lang w:eastAsia="en-US"/>
              </w:rPr>
              <w:t>.1.</w:t>
            </w:r>
            <w:r w:rsidR="009142CC" w:rsidRPr="00B11FF5">
              <w:rPr>
                <w:rFonts w:eastAsia="Calibri"/>
                <w:b/>
                <w:sz w:val="20"/>
                <w:szCs w:val="20"/>
                <w:lang w:eastAsia="en-US"/>
              </w:rPr>
              <w:t>4</w:t>
            </w:r>
            <w:r w:rsidR="00DF5ABB" w:rsidRPr="00B11FF5">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B11FF5" w:rsidRDefault="009F67AD" w:rsidP="00B20DD9">
            <w:pPr>
              <w:jc w:val="both"/>
              <w:rPr>
                <w:rFonts w:eastAsia="Calibri"/>
                <w:i/>
                <w:sz w:val="20"/>
                <w:szCs w:val="20"/>
                <w:lang w:eastAsia="en-US"/>
              </w:rPr>
            </w:pPr>
            <w:r w:rsidRPr="00B11FF5">
              <w:rPr>
                <w:rFonts w:eastAsia="Calibri"/>
                <w:i/>
                <w:sz w:val="20"/>
                <w:szCs w:val="20"/>
                <w:lang w:eastAsia="en-US"/>
              </w:rPr>
              <w:t>n</w:t>
            </w:r>
            <w:r w:rsidR="005E797B" w:rsidRPr="00B11FF5">
              <w:rPr>
                <w:rFonts w:eastAsia="Calibri"/>
                <w:i/>
                <w:sz w:val="20"/>
                <w:szCs w:val="20"/>
                <w:lang w:eastAsia="en-US"/>
              </w:rPr>
              <w:t>isam</w:t>
            </w:r>
            <w:r w:rsidRPr="00B11FF5">
              <w:rPr>
                <w:rFonts w:eastAsia="Calibri"/>
                <w:i/>
                <w:sz w:val="20"/>
                <w:szCs w:val="20"/>
                <w:lang w:eastAsia="en-US"/>
              </w:rPr>
              <w:t xml:space="preserve"> započeo</w:t>
            </w:r>
            <w:r w:rsidR="00871B8E" w:rsidRPr="00B11FF5">
              <w:rPr>
                <w:rFonts w:eastAsia="Calibri"/>
                <w:i/>
                <w:sz w:val="20"/>
                <w:szCs w:val="20"/>
                <w:lang w:eastAsia="en-US"/>
              </w:rPr>
              <w:t>/la</w:t>
            </w:r>
            <w:r w:rsidRPr="00B11FF5">
              <w:rPr>
                <w:rFonts w:eastAsia="Calibri"/>
                <w:i/>
                <w:sz w:val="20"/>
                <w:szCs w:val="20"/>
                <w:lang w:eastAsia="en-US"/>
              </w:rPr>
              <w:t xml:space="preserve"> projekt </w:t>
            </w:r>
            <w:r w:rsidR="005E797B" w:rsidRPr="00B11FF5">
              <w:rPr>
                <w:rFonts w:eastAsia="Calibri"/>
                <w:i/>
                <w:sz w:val="20"/>
                <w:szCs w:val="20"/>
                <w:lang w:eastAsia="en-US"/>
              </w:rPr>
              <w:t>koj</w:t>
            </w:r>
            <w:r w:rsidRPr="00B11FF5">
              <w:rPr>
                <w:rFonts w:eastAsia="Calibri"/>
                <w:i/>
                <w:sz w:val="20"/>
                <w:szCs w:val="20"/>
                <w:lang w:eastAsia="en-US"/>
              </w:rPr>
              <w:t>i</w:t>
            </w:r>
            <w:r w:rsidR="005E797B" w:rsidRPr="00B11FF5">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B11FF5">
              <w:rPr>
                <w:rFonts w:eastAsia="Calibri"/>
                <w:i/>
                <w:sz w:val="20"/>
                <w:szCs w:val="20"/>
                <w:lang w:eastAsia="en-US"/>
              </w:rPr>
              <w:t>2</w:t>
            </w:r>
            <w:r w:rsidR="00477A61" w:rsidRPr="00B11FF5">
              <w:rPr>
                <w:rFonts w:eastAsia="Calibri"/>
                <w:i/>
                <w:sz w:val="20"/>
                <w:szCs w:val="20"/>
                <w:lang w:eastAsia="en-US"/>
              </w:rPr>
              <w:t>3</w:t>
            </w:r>
            <w:r w:rsidR="005E797B" w:rsidRPr="00B11FF5">
              <w:rPr>
                <w:rFonts w:eastAsia="Calibri"/>
                <w:i/>
                <w:sz w:val="20"/>
                <w:szCs w:val="20"/>
                <w:lang w:eastAsia="en-US"/>
              </w:rPr>
              <w:t>. godine</w:t>
            </w:r>
            <w:r w:rsidRPr="00B11FF5">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0AEAD0C1"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660A19" w:rsidRPr="00B11FF5">
              <w:rPr>
                <w:rFonts w:eastAsia="Calibri"/>
                <w:b/>
                <w:sz w:val="20"/>
                <w:szCs w:val="20"/>
                <w:lang w:eastAsia="en-US"/>
              </w:rPr>
              <w:t>.1.</w:t>
            </w:r>
            <w:r w:rsidR="009142CC" w:rsidRPr="00B11FF5">
              <w:rPr>
                <w:rFonts w:eastAsia="Calibri"/>
                <w:b/>
                <w:sz w:val="20"/>
                <w:szCs w:val="20"/>
                <w:lang w:eastAsia="en-US"/>
              </w:rPr>
              <w:t>5</w:t>
            </w:r>
            <w:r w:rsidR="00DF5ABB" w:rsidRPr="00B11FF5">
              <w:rPr>
                <w:rFonts w:eastAsia="Calibri"/>
                <w:b/>
                <w:sz w:val="20"/>
                <w:szCs w:val="20"/>
                <w:lang w:eastAsia="en-US"/>
              </w:rPr>
              <w:t>.</w:t>
            </w:r>
          </w:p>
        </w:tc>
        <w:tc>
          <w:tcPr>
            <w:tcW w:w="5871" w:type="dxa"/>
            <w:shd w:val="clear" w:color="auto" w:fill="DEEAF6" w:themeFill="accent1" w:themeFillTint="33"/>
            <w:vAlign w:val="center"/>
          </w:tcPr>
          <w:p w14:paraId="1273492A" w14:textId="32AF5208" w:rsidR="00DF5ABB" w:rsidRPr="00B11FF5" w:rsidRDefault="00DF5ABB" w:rsidP="00594485">
            <w:pPr>
              <w:jc w:val="both"/>
              <w:rPr>
                <w:rFonts w:eastAsia="Calibri"/>
                <w:i/>
                <w:sz w:val="20"/>
                <w:szCs w:val="20"/>
                <w:lang w:eastAsia="en-US"/>
              </w:rPr>
            </w:pPr>
            <w:r w:rsidRPr="00B11FF5">
              <w:rPr>
                <w:rFonts w:eastAsia="Calibri"/>
                <w:i/>
                <w:sz w:val="20"/>
                <w:szCs w:val="20"/>
                <w:lang w:eastAsia="en-US"/>
              </w:rPr>
              <w:t>sam upoznat/a i su</w:t>
            </w:r>
            <w:r w:rsidR="00B42BA6" w:rsidRPr="00B11FF5">
              <w:rPr>
                <w:rFonts w:eastAsia="Calibri"/>
                <w:i/>
                <w:sz w:val="20"/>
                <w:szCs w:val="20"/>
                <w:lang w:eastAsia="en-US"/>
              </w:rPr>
              <w:t>glasan/na s odredbom n</w:t>
            </w:r>
            <w:r w:rsidRPr="00B11FF5">
              <w:rPr>
                <w:rFonts w:eastAsia="Calibri"/>
                <w:i/>
                <w:sz w:val="20"/>
                <w:szCs w:val="20"/>
                <w:lang w:eastAsia="en-US"/>
              </w:rPr>
              <w:t>atječaja da ne mogu ostvariti veći broj bodova po pojedinom kriteriju odabira</w:t>
            </w:r>
            <w:r w:rsidR="009F67AD" w:rsidRPr="00B11FF5">
              <w:rPr>
                <w:rFonts w:eastAsia="Calibri"/>
                <w:i/>
                <w:sz w:val="20"/>
                <w:szCs w:val="20"/>
                <w:lang w:eastAsia="en-US"/>
              </w:rPr>
              <w:t xml:space="preserve"> i ukupni broj bodova u odnosu na ono što je zatraženo u sklopu točke </w:t>
            </w:r>
            <w:r w:rsidR="00D64081" w:rsidRPr="00B11FF5">
              <w:rPr>
                <w:rFonts w:eastAsia="Calibri"/>
                <w:i/>
                <w:sz w:val="20"/>
                <w:szCs w:val="20"/>
                <w:lang w:eastAsia="en-US"/>
              </w:rPr>
              <w:t>V</w:t>
            </w:r>
            <w:r w:rsidR="009F67AD" w:rsidRPr="00B11FF5">
              <w:rPr>
                <w:rFonts w:eastAsia="Calibri"/>
                <w:i/>
                <w:sz w:val="20"/>
                <w:szCs w:val="20"/>
                <w:lang w:eastAsia="en-US"/>
              </w:rPr>
              <w:t xml:space="preserve">. ovog </w:t>
            </w:r>
            <w:r w:rsidR="00D64081" w:rsidRPr="00B11FF5">
              <w:rPr>
                <w:rFonts w:eastAsia="Calibri"/>
                <w:i/>
                <w:sz w:val="20"/>
                <w:szCs w:val="20"/>
                <w:lang w:eastAsia="en-US"/>
              </w:rPr>
              <w:t>obrasca</w:t>
            </w:r>
            <w:r w:rsidRPr="00B11FF5">
              <w:rPr>
                <w:rFonts w:eastAsia="Calibri"/>
                <w:i/>
                <w:sz w:val="20"/>
                <w:szCs w:val="20"/>
                <w:lang w:eastAsia="en-US"/>
              </w:rPr>
              <w:t>,</w:t>
            </w:r>
            <w:r w:rsidR="00B20DD9" w:rsidRPr="00B11FF5">
              <w:rPr>
                <w:rFonts w:eastAsia="Calibri"/>
                <w:i/>
                <w:sz w:val="20"/>
                <w:szCs w:val="20"/>
                <w:lang w:eastAsia="en-US"/>
              </w:rPr>
              <w:t xml:space="preserve"> kao niti veći iznos potpore od </w:t>
            </w:r>
            <w:r w:rsidR="009F67AD" w:rsidRPr="00B11FF5">
              <w:rPr>
                <w:rFonts w:eastAsia="Calibri"/>
                <w:i/>
                <w:sz w:val="20"/>
                <w:szCs w:val="20"/>
                <w:lang w:eastAsia="en-US"/>
              </w:rPr>
              <w:t xml:space="preserve">onog što je </w:t>
            </w:r>
            <w:r w:rsidR="00B20DD9" w:rsidRPr="00B11FF5">
              <w:rPr>
                <w:rFonts w:eastAsia="Calibri"/>
                <w:i/>
                <w:sz w:val="20"/>
                <w:szCs w:val="20"/>
                <w:lang w:eastAsia="en-US"/>
              </w:rPr>
              <w:t xml:space="preserve">traženo </w:t>
            </w:r>
            <w:r w:rsidR="009F67AD" w:rsidRPr="00B11FF5">
              <w:rPr>
                <w:rFonts w:eastAsia="Calibri"/>
                <w:i/>
                <w:sz w:val="20"/>
                <w:szCs w:val="20"/>
                <w:lang w:eastAsia="en-US"/>
              </w:rPr>
              <w:t xml:space="preserve">u točki </w:t>
            </w:r>
            <w:r w:rsidR="004767D9" w:rsidRPr="00B11FF5">
              <w:rPr>
                <w:rFonts w:eastAsia="Calibri"/>
                <w:i/>
                <w:sz w:val="20"/>
                <w:szCs w:val="20"/>
                <w:lang w:eastAsia="en-US"/>
              </w:rPr>
              <w:t>VI</w:t>
            </w:r>
            <w:r w:rsidR="009F67AD" w:rsidRPr="00B11FF5">
              <w:rPr>
                <w:rFonts w:eastAsia="Calibri"/>
                <w:i/>
                <w:sz w:val="20"/>
                <w:szCs w:val="20"/>
                <w:lang w:eastAsia="en-US"/>
              </w:rPr>
              <w:t xml:space="preserve">. ovog </w:t>
            </w:r>
            <w:r w:rsidR="00D64081" w:rsidRPr="00B11FF5">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6D573967"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B20DD9" w:rsidRPr="00B11FF5">
              <w:rPr>
                <w:rFonts w:eastAsia="Calibri"/>
                <w:b/>
                <w:sz w:val="20"/>
                <w:szCs w:val="20"/>
                <w:lang w:eastAsia="en-US"/>
              </w:rPr>
              <w:t>.</w:t>
            </w:r>
            <w:r w:rsidR="00DF5ABB" w:rsidRPr="00B11FF5">
              <w:rPr>
                <w:rFonts w:eastAsia="Calibri"/>
                <w:b/>
                <w:sz w:val="20"/>
                <w:szCs w:val="20"/>
                <w:lang w:eastAsia="en-US"/>
              </w:rPr>
              <w:t>1</w:t>
            </w:r>
            <w:r w:rsidR="00660A19" w:rsidRPr="00B11FF5">
              <w:rPr>
                <w:rFonts w:eastAsia="Calibri"/>
                <w:b/>
                <w:sz w:val="20"/>
                <w:szCs w:val="20"/>
                <w:lang w:eastAsia="en-US"/>
              </w:rPr>
              <w:t>.</w:t>
            </w:r>
            <w:r w:rsidR="001557F8" w:rsidRPr="00B11FF5">
              <w:rPr>
                <w:rFonts w:eastAsia="Calibri"/>
                <w:b/>
                <w:sz w:val="20"/>
                <w:szCs w:val="20"/>
                <w:lang w:eastAsia="en-US"/>
              </w:rPr>
              <w:t>6</w:t>
            </w:r>
            <w:r w:rsidR="00DF5ABB" w:rsidRPr="00B11FF5">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46421496"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660A19" w:rsidRPr="00B11FF5">
              <w:rPr>
                <w:rFonts w:eastAsia="Calibri"/>
                <w:b/>
                <w:sz w:val="20"/>
                <w:szCs w:val="20"/>
                <w:lang w:eastAsia="en-US"/>
              </w:rPr>
              <w:t>.1.</w:t>
            </w:r>
            <w:r w:rsidR="001557F8" w:rsidRPr="00B11FF5">
              <w:rPr>
                <w:rFonts w:eastAsia="Calibri"/>
                <w:b/>
                <w:sz w:val="20"/>
                <w:szCs w:val="20"/>
                <w:lang w:eastAsia="en-US"/>
              </w:rPr>
              <w:t>7</w:t>
            </w:r>
            <w:r w:rsidR="00DF5ABB" w:rsidRPr="00B11FF5">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701C952E" w:rsidR="00DF5ABB" w:rsidRPr="00B11FF5" w:rsidRDefault="004767D9" w:rsidP="00594485">
            <w:pPr>
              <w:rPr>
                <w:rFonts w:eastAsia="Calibri"/>
                <w:b/>
                <w:sz w:val="20"/>
                <w:szCs w:val="20"/>
                <w:lang w:eastAsia="en-US"/>
              </w:rPr>
            </w:pPr>
            <w:r w:rsidRPr="00B11FF5">
              <w:rPr>
                <w:rFonts w:eastAsia="Calibri"/>
                <w:b/>
                <w:sz w:val="20"/>
                <w:szCs w:val="20"/>
                <w:lang w:eastAsia="en-US"/>
              </w:rPr>
              <w:t>VII</w:t>
            </w:r>
            <w:r w:rsidR="004371D2" w:rsidRPr="00B11FF5">
              <w:rPr>
                <w:rFonts w:eastAsia="Calibri"/>
                <w:b/>
                <w:sz w:val="20"/>
                <w:szCs w:val="20"/>
                <w:lang w:eastAsia="en-US"/>
              </w:rPr>
              <w:t>.1</w:t>
            </w:r>
            <w:r w:rsidR="00660A19" w:rsidRPr="00B11FF5">
              <w:rPr>
                <w:rFonts w:eastAsia="Calibri"/>
                <w:b/>
                <w:sz w:val="20"/>
                <w:szCs w:val="20"/>
                <w:lang w:eastAsia="en-US"/>
              </w:rPr>
              <w:t>.</w:t>
            </w:r>
            <w:r w:rsidR="001557F8" w:rsidRPr="00B11FF5">
              <w:rPr>
                <w:rFonts w:eastAsia="Calibri"/>
                <w:b/>
                <w:sz w:val="20"/>
                <w:szCs w:val="20"/>
                <w:lang w:eastAsia="en-US"/>
              </w:rPr>
              <w:t>8</w:t>
            </w:r>
            <w:r w:rsidR="00DF5ABB" w:rsidRPr="00B11FF5">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1B1F474F" w:rsidR="0007215C" w:rsidRDefault="0007215C" w:rsidP="00E608BC"/>
    <w:p w14:paraId="770B47A2" w14:textId="77777777" w:rsidR="007C0F2A" w:rsidRDefault="007C0F2A" w:rsidP="00E608BC"/>
    <w:p w14:paraId="42304E70" w14:textId="77777777" w:rsidR="007C0F2A" w:rsidRDefault="007C0F2A" w:rsidP="00E608BC"/>
    <w:p w14:paraId="30FAE79E" w14:textId="77777777" w:rsidR="007C0F2A" w:rsidRDefault="007C0F2A" w:rsidP="00E608BC"/>
    <w:p w14:paraId="6CE40BDB" w14:textId="77777777" w:rsidR="007C0F2A" w:rsidRDefault="007C0F2A" w:rsidP="00E608BC"/>
    <w:p w14:paraId="57E0FBEF" w14:textId="77777777" w:rsidR="007C0F2A" w:rsidRDefault="007C0F2A" w:rsidP="00E608BC"/>
    <w:p w14:paraId="13FE352E" w14:textId="77777777" w:rsidR="007C0F2A" w:rsidRDefault="007C0F2A" w:rsidP="00E608BC"/>
    <w:p w14:paraId="482F6D6E" w14:textId="77777777" w:rsidR="007C0F2A" w:rsidRDefault="007C0F2A" w:rsidP="00E608BC"/>
    <w:p w14:paraId="56405C73" w14:textId="77777777" w:rsidR="007C0F2A" w:rsidRDefault="007C0F2A" w:rsidP="00E608BC"/>
    <w:p w14:paraId="4E988591" w14:textId="77777777" w:rsidR="007C0F2A" w:rsidRDefault="007C0F2A" w:rsidP="00E608BC"/>
    <w:p w14:paraId="254EB6F8" w14:textId="77777777" w:rsidR="007C0F2A" w:rsidRDefault="007C0F2A" w:rsidP="00E608BC"/>
    <w:p w14:paraId="18047600" w14:textId="77777777" w:rsidR="007C0F2A" w:rsidRDefault="007C0F2A" w:rsidP="00E608BC"/>
    <w:p w14:paraId="05D519FE" w14:textId="77777777" w:rsidR="007C0F2A" w:rsidRDefault="007C0F2A" w:rsidP="00E608BC"/>
    <w:p w14:paraId="1213294A" w14:textId="77777777" w:rsidR="007C0F2A" w:rsidRDefault="007C0F2A" w:rsidP="00E608BC"/>
    <w:p w14:paraId="6AC2CECB" w14:textId="77777777" w:rsidR="007C0F2A" w:rsidRDefault="007C0F2A" w:rsidP="00E608BC"/>
    <w:p w14:paraId="42D75977" w14:textId="77777777" w:rsidR="007C0F2A" w:rsidRPr="00276E4E" w:rsidRDefault="007C0F2A"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lastRenderedPageBreak/>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headerReference w:type="default" r:id="rId17"/>
      <w:footerReference w:type="default" r:id="rId1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6E17" w14:textId="77777777" w:rsidR="00A235C3" w:rsidRDefault="00A235C3" w:rsidP="00DD1779">
      <w:r>
        <w:separator/>
      </w:r>
    </w:p>
  </w:endnote>
  <w:endnote w:type="continuationSeparator" w:id="0">
    <w:p w14:paraId="0995F811" w14:textId="77777777" w:rsidR="00A235C3" w:rsidRDefault="00A235C3"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B42318" w:rsidRDefault="00B42318">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B42318" w:rsidRDefault="00B423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9B51" w14:textId="77777777" w:rsidR="00A235C3" w:rsidRDefault="00A235C3" w:rsidP="00DD1779">
      <w:r>
        <w:separator/>
      </w:r>
    </w:p>
  </w:footnote>
  <w:footnote w:type="continuationSeparator" w:id="0">
    <w:p w14:paraId="797A90EC" w14:textId="77777777" w:rsidR="00A235C3" w:rsidRDefault="00A235C3"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B42318" w:rsidRPr="00206F20" w14:paraId="2EF4F657" w14:textId="77777777" w:rsidTr="001F593A">
      <w:trPr>
        <w:jc w:val="right"/>
      </w:trPr>
      <w:tc>
        <w:tcPr>
          <w:tcW w:w="1524" w:type="dxa"/>
        </w:tcPr>
        <w:p w14:paraId="7EC38C94" w14:textId="2F4B1C9F" w:rsidR="00B42318" w:rsidRPr="00206F20" w:rsidRDefault="00B42318"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77777777" w:rsidR="00B42318" w:rsidRDefault="00B4231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867268"/>
    <w:multiLevelType w:val="hybridMultilevel"/>
    <w:tmpl w:val="90C8F236"/>
    <w:lvl w:ilvl="0" w:tplc="AD6CA476">
      <w:start w:val="1"/>
      <w:numFmt w:val="upperLetter"/>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1D3FE5"/>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2641608">
    <w:abstractNumId w:val="8"/>
  </w:num>
  <w:num w:numId="2" w16cid:durableId="1513837956">
    <w:abstractNumId w:val="20"/>
  </w:num>
  <w:num w:numId="3" w16cid:durableId="1543441377">
    <w:abstractNumId w:val="4"/>
  </w:num>
  <w:num w:numId="4" w16cid:durableId="89663044">
    <w:abstractNumId w:val="1"/>
  </w:num>
  <w:num w:numId="5" w16cid:durableId="960258817">
    <w:abstractNumId w:val="18"/>
  </w:num>
  <w:num w:numId="6" w16cid:durableId="470640634">
    <w:abstractNumId w:val="12"/>
  </w:num>
  <w:num w:numId="7" w16cid:durableId="825705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018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249979">
    <w:abstractNumId w:val="7"/>
  </w:num>
  <w:num w:numId="10" w16cid:durableId="1771076729">
    <w:abstractNumId w:val="15"/>
  </w:num>
  <w:num w:numId="11" w16cid:durableId="980887870">
    <w:abstractNumId w:val="2"/>
  </w:num>
  <w:num w:numId="12" w16cid:durableId="1565796840">
    <w:abstractNumId w:val="0"/>
  </w:num>
  <w:num w:numId="13" w16cid:durableId="1632131508">
    <w:abstractNumId w:val="11"/>
  </w:num>
  <w:num w:numId="14" w16cid:durableId="706756874">
    <w:abstractNumId w:val="13"/>
  </w:num>
  <w:num w:numId="15" w16cid:durableId="1102915225">
    <w:abstractNumId w:val="16"/>
  </w:num>
  <w:num w:numId="16" w16cid:durableId="1512644571">
    <w:abstractNumId w:val="9"/>
  </w:num>
  <w:num w:numId="17" w16cid:durableId="55057059">
    <w:abstractNumId w:val="17"/>
  </w:num>
  <w:num w:numId="18" w16cid:durableId="772243099">
    <w:abstractNumId w:val="19"/>
  </w:num>
  <w:num w:numId="19" w16cid:durableId="706569126">
    <w:abstractNumId w:val="10"/>
  </w:num>
  <w:num w:numId="20" w16cid:durableId="763767692">
    <w:abstractNumId w:val="5"/>
  </w:num>
  <w:num w:numId="21" w16cid:durableId="441921264">
    <w:abstractNumId w:val="3"/>
  </w:num>
  <w:num w:numId="22" w16cid:durableId="138575836">
    <w:abstractNumId w:val="21"/>
  </w:num>
  <w:num w:numId="23" w16cid:durableId="1729186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7550"/>
    <w:rsid w:val="0003034E"/>
    <w:rsid w:val="00032A0A"/>
    <w:rsid w:val="0003798E"/>
    <w:rsid w:val="000409DF"/>
    <w:rsid w:val="0004135F"/>
    <w:rsid w:val="000428DC"/>
    <w:rsid w:val="000428F9"/>
    <w:rsid w:val="000440DF"/>
    <w:rsid w:val="000454DD"/>
    <w:rsid w:val="00045E7F"/>
    <w:rsid w:val="00047CB6"/>
    <w:rsid w:val="0005012B"/>
    <w:rsid w:val="00050398"/>
    <w:rsid w:val="00051D1E"/>
    <w:rsid w:val="000548AE"/>
    <w:rsid w:val="000563E6"/>
    <w:rsid w:val="00057578"/>
    <w:rsid w:val="000600F1"/>
    <w:rsid w:val="00060FD5"/>
    <w:rsid w:val="00064EB5"/>
    <w:rsid w:val="00066DB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38F2"/>
    <w:rsid w:val="000846AD"/>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9C9"/>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F95"/>
    <w:rsid w:val="001916E0"/>
    <w:rsid w:val="001918AE"/>
    <w:rsid w:val="00191CE7"/>
    <w:rsid w:val="0019228C"/>
    <w:rsid w:val="001955B1"/>
    <w:rsid w:val="001A207B"/>
    <w:rsid w:val="001A2EBB"/>
    <w:rsid w:val="001A3BFB"/>
    <w:rsid w:val="001A45D6"/>
    <w:rsid w:val="001A4F2E"/>
    <w:rsid w:val="001A5177"/>
    <w:rsid w:val="001A68D8"/>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681"/>
    <w:rsid w:val="001B59A8"/>
    <w:rsid w:val="001B787B"/>
    <w:rsid w:val="001C2900"/>
    <w:rsid w:val="001C2ABC"/>
    <w:rsid w:val="001C2C86"/>
    <w:rsid w:val="001C3703"/>
    <w:rsid w:val="001C3CBA"/>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1433"/>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E43"/>
    <w:rsid w:val="003F6369"/>
    <w:rsid w:val="00401A44"/>
    <w:rsid w:val="00401EA0"/>
    <w:rsid w:val="0040388C"/>
    <w:rsid w:val="00403B1E"/>
    <w:rsid w:val="004046AD"/>
    <w:rsid w:val="00404EF3"/>
    <w:rsid w:val="004050C7"/>
    <w:rsid w:val="00405798"/>
    <w:rsid w:val="00405974"/>
    <w:rsid w:val="00407DAF"/>
    <w:rsid w:val="00407EA8"/>
    <w:rsid w:val="00411CA6"/>
    <w:rsid w:val="0041461C"/>
    <w:rsid w:val="00414F03"/>
    <w:rsid w:val="0041550D"/>
    <w:rsid w:val="0042021D"/>
    <w:rsid w:val="004223B2"/>
    <w:rsid w:val="004227F7"/>
    <w:rsid w:val="00423E0C"/>
    <w:rsid w:val="004250BB"/>
    <w:rsid w:val="004255EB"/>
    <w:rsid w:val="00425DE7"/>
    <w:rsid w:val="00426FCB"/>
    <w:rsid w:val="00427952"/>
    <w:rsid w:val="0043147B"/>
    <w:rsid w:val="00431ED9"/>
    <w:rsid w:val="00432455"/>
    <w:rsid w:val="00433045"/>
    <w:rsid w:val="00433C46"/>
    <w:rsid w:val="00437073"/>
    <w:rsid w:val="004371D2"/>
    <w:rsid w:val="00440566"/>
    <w:rsid w:val="00440EE7"/>
    <w:rsid w:val="0044298B"/>
    <w:rsid w:val="00444E07"/>
    <w:rsid w:val="004466A1"/>
    <w:rsid w:val="004517EA"/>
    <w:rsid w:val="0045289C"/>
    <w:rsid w:val="00452E49"/>
    <w:rsid w:val="00457637"/>
    <w:rsid w:val="00457BCC"/>
    <w:rsid w:val="0046172F"/>
    <w:rsid w:val="004632A9"/>
    <w:rsid w:val="004636CA"/>
    <w:rsid w:val="00463DA2"/>
    <w:rsid w:val="00464409"/>
    <w:rsid w:val="00464A57"/>
    <w:rsid w:val="00466385"/>
    <w:rsid w:val="00470757"/>
    <w:rsid w:val="0047114F"/>
    <w:rsid w:val="004727AD"/>
    <w:rsid w:val="00474015"/>
    <w:rsid w:val="0047548D"/>
    <w:rsid w:val="00475FF9"/>
    <w:rsid w:val="004767D9"/>
    <w:rsid w:val="00476921"/>
    <w:rsid w:val="004773E6"/>
    <w:rsid w:val="004778BB"/>
    <w:rsid w:val="00477989"/>
    <w:rsid w:val="00477A61"/>
    <w:rsid w:val="00480653"/>
    <w:rsid w:val="00480664"/>
    <w:rsid w:val="00481AB8"/>
    <w:rsid w:val="00481D6D"/>
    <w:rsid w:val="00481D7B"/>
    <w:rsid w:val="0048320C"/>
    <w:rsid w:val="004835AF"/>
    <w:rsid w:val="004841B6"/>
    <w:rsid w:val="00486783"/>
    <w:rsid w:val="00486AA5"/>
    <w:rsid w:val="00491545"/>
    <w:rsid w:val="0049218D"/>
    <w:rsid w:val="00493B99"/>
    <w:rsid w:val="004944F8"/>
    <w:rsid w:val="00495D4E"/>
    <w:rsid w:val="004A00AA"/>
    <w:rsid w:val="004A00FC"/>
    <w:rsid w:val="004A051A"/>
    <w:rsid w:val="004A2A54"/>
    <w:rsid w:val="004A6D21"/>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F02E9"/>
    <w:rsid w:val="004F10D4"/>
    <w:rsid w:val="004F1B75"/>
    <w:rsid w:val="004F2765"/>
    <w:rsid w:val="004F351C"/>
    <w:rsid w:val="004F423E"/>
    <w:rsid w:val="004F4665"/>
    <w:rsid w:val="005031D6"/>
    <w:rsid w:val="0050379C"/>
    <w:rsid w:val="00504515"/>
    <w:rsid w:val="00504F60"/>
    <w:rsid w:val="00507452"/>
    <w:rsid w:val="00507598"/>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1970"/>
    <w:rsid w:val="005720EC"/>
    <w:rsid w:val="00572614"/>
    <w:rsid w:val="0057274A"/>
    <w:rsid w:val="0057282A"/>
    <w:rsid w:val="00572AF9"/>
    <w:rsid w:val="00572DA3"/>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4485"/>
    <w:rsid w:val="005963BB"/>
    <w:rsid w:val="005979C4"/>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C0469"/>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3076"/>
    <w:rsid w:val="006943D6"/>
    <w:rsid w:val="00694DDC"/>
    <w:rsid w:val="0069564B"/>
    <w:rsid w:val="00696680"/>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6DAF"/>
    <w:rsid w:val="006F7909"/>
    <w:rsid w:val="007006F9"/>
    <w:rsid w:val="007017F5"/>
    <w:rsid w:val="00701A3C"/>
    <w:rsid w:val="007027FA"/>
    <w:rsid w:val="00702DB8"/>
    <w:rsid w:val="00704D6D"/>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46C1"/>
    <w:rsid w:val="00775913"/>
    <w:rsid w:val="00782A1F"/>
    <w:rsid w:val="00783693"/>
    <w:rsid w:val="00784305"/>
    <w:rsid w:val="007843B7"/>
    <w:rsid w:val="00784B41"/>
    <w:rsid w:val="007853D0"/>
    <w:rsid w:val="007862C6"/>
    <w:rsid w:val="00787E6F"/>
    <w:rsid w:val="0079078C"/>
    <w:rsid w:val="0079142E"/>
    <w:rsid w:val="007949FC"/>
    <w:rsid w:val="00797FF5"/>
    <w:rsid w:val="007A0253"/>
    <w:rsid w:val="007A0350"/>
    <w:rsid w:val="007A180F"/>
    <w:rsid w:val="007A310B"/>
    <w:rsid w:val="007A3D79"/>
    <w:rsid w:val="007A59C6"/>
    <w:rsid w:val="007A5B51"/>
    <w:rsid w:val="007A6B55"/>
    <w:rsid w:val="007A740A"/>
    <w:rsid w:val="007A7DBB"/>
    <w:rsid w:val="007B0FA0"/>
    <w:rsid w:val="007B1082"/>
    <w:rsid w:val="007B1C88"/>
    <w:rsid w:val="007B6D5E"/>
    <w:rsid w:val="007B7C82"/>
    <w:rsid w:val="007B7EA8"/>
    <w:rsid w:val="007C0F2A"/>
    <w:rsid w:val="007C233F"/>
    <w:rsid w:val="007C3EDD"/>
    <w:rsid w:val="007C4CD7"/>
    <w:rsid w:val="007C5166"/>
    <w:rsid w:val="007C568D"/>
    <w:rsid w:val="007C7849"/>
    <w:rsid w:val="007D09E2"/>
    <w:rsid w:val="007D17FD"/>
    <w:rsid w:val="007D2E8B"/>
    <w:rsid w:val="007D4896"/>
    <w:rsid w:val="007D5624"/>
    <w:rsid w:val="007E0061"/>
    <w:rsid w:val="007E03F7"/>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648D"/>
    <w:rsid w:val="008208DB"/>
    <w:rsid w:val="008225C6"/>
    <w:rsid w:val="00825A67"/>
    <w:rsid w:val="00826345"/>
    <w:rsid w:val="008273DE"/>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1E99"/>
    <w:rsid w:val="008626B7"/>
    <w:rsid w:val="00863277"/>
    <w:rsid w:val="0086423A"/>
    <w:rsid w:val="00864FC3"/>
    <w:rsid w:val="008675E0"/>
    <w:rsid w:val="00870887"/>
    <w:rsid w:val="00871091"/>
    <w:rsid w:val="00871B8E"/>
    <w:rsid w:val="00871C1C"/>
    <w:rsid w:val="00872394"/>
    <w:rsid w:val="008736DC"/>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E0C01"/>
    <w:rsid w:val="008E2BA5"/>
    <w:rsid w:val="008E3475"/>
    <w:rsid w:val="008E4054"/>
    <w:rsid w:val="008E5D9D"/>
    <w:rsid w:val="008E5DB6"/>
    <w:rsid w:val="008E675F"/>
    <w:rsid w:val="008E676C"/>
    <w:rsid w:val="008E6EFE"/>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7A1"/>
    <w:rsid w:val="009116E4"/>
    <w:rsid w:val="0091211F"/>
    <w:rsid w:val="0091429E"/>
    <w:rsid w:val="009142CC"/>
    <w:rsid w:val="00914AEC"/>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7904"/>
    <w:rsid w:val="00937DF3"/>
    <w:rsid w:val="00941A9A"/>
    <w:rsid w:val="00943A7A"/>
    <w:rsid w:val="00947860"/>
    <w:rsid w:val="00947B42"/>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58B"/>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1766"/>
    <w:rsid w:val="00A11B10"/>
    <w:rsid w:val="00A125E9"/>
    <w:rsid w:val="00A13E89"/>
    <w:rsid w:val="00A1436E"/>
    <w:rsid w:val="00A168BB"/>
    <w:rsid w:val="00A16D3A"/>
    <w:rsid w:val="00A216FF"/>
    <w:rsid w:val="00A225A2"/>
    <w:rsid w:val="00A2339D"/>
    <w:rsid w:val="00A235C3"/>
    <w:rsid w:val="00A23848"/>
    <w:rsid w:val="00A23AB1"/>
    <w:rsid w:val="00A23D5E"/>
    <w:rsid w:val="00A27DCE"/>
    <w:rsid w:val="00A30626"/>
    <w:rsid w:val="00A3189D"/>
    <w:rsid w:val="00A319E6"/>
    <w:rsid w:val="00A32623"/>
    <w:rsid w:val="00A33579"/>
    <w:rsid w:val="00A33969"/>
    <w:rsid w:val="00A3670C"/>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F29"/>
    <w:rsid w:val="00A576A4"/>
    <w:rsid w:val="00A601D0"/>
    <w:rsid w:val="00A61247"/>
    <w:rsid w:val="00A62780"/>
    <w:rsid w:val="00A62F2B"/>
    <w:rsid w:val="00A63282"/>
    <w:rsid w:val="00A6487A"/>
    <w:rsid w:val="00A65220"/>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1FF5"/>
    <w:rsid w:val="00B1244F"/>
    <w:rsid w:val="00B133B3"/>
    <w:rsid w:val="00B13CB4"/>
    <w:rsid w:val="00B13EAF"/>
    <w:rsid w:val="00B14BCF"/>
    <w:rsid w:val="00B168A9"/>
    <w:rsid w:val="00B170BD"/>
    <w:rsid w:val="00B20AFC"/>
    <w:rsid w:val="00B20DD9"/>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254A"/>
    <w:rsid w:val="00C03EA5"/>
    <w:rsid w:val="00C04C55"/>
    <w:rsid w:val="00C04F49"/>
    <w:rsid w:val="00C05A39"/>
    <w:rsid w:val="00C05CC3"/>
    <w:rsid w:val="00C0605F"/>
    <w:rsid w:val="00C10140"/>
    <w:rsid w:val="00C1361D"/>
    <w:rsid w:val="00C1378B"/>
    <w:rsid w:val="00C13A8B"/>
    <w:rsid w:val="00C16969"/>
    <w:rsid w:val="00C22EB7"/>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6375"/>
    <w:rsid w:val="00C90968"/>
    <w:rsid w:val="00C910CC"/>
    <w:rsid w:val="00C9236A"/>
    <w:rsid w:val="00C931A1"/>
    <w:rsid w:val="00C9465D"/>
    <w:rsid w:val="00C948A5"/>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D009EE"/>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17336"/>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907D9"/>
    <w:rsid w:val="00D90F1C"/>
    <w:rsid w:val="00D91BF3"/>
    <w:rsid w:val="00D923AE"/>
    <w:rsid w:val="00D931A2"/>
    <w:rsid w:val="00D93B8A"/>
    <w:rsid w:val="00D94374"/>
    <w:rsid w:val="00D94718"/>
    <w:rsid w:val="00D952FB"/>
    <w:rsid w:val="00D97834"/>
    <w:rsid w:val="00DA0106"/>
    <w:rsid w:val="00DA2163"/>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7628"/>
    <w:rsid w:val="00DC1D94"/>
    <w:rsid w:val="00DC46E4"/>
    <w:rsid w:val="00DC5EC4"/>
    <w:rsid w:val="00DC7285"/>
    <w:rsid w:val="00DC7B0E"/>
    <w:rsid w:val="00DD044D"/>
    <w:rsid w:val="00DD1779"/>
    <w:rsid w:val="00DD1A3E"/>
    <w:rsid w:val="00DD2613"/>
    <w:rsid w:val="00DD2A1E"/>
    <w:rsid w:val="00DD44C5"/>
    <w:rsid w:val="00DD562B"/>
    <w:rsid w:val="00DD7B4A"/>
    <w:rsid w:val="00DD7B68"/>
    <w:rsid w:val="00DD7EE6"/>
    <w:rsid w:val="00DE016B"/>
    <w:rsid w:val="00DE1D66"/>
    <w:rsid w:val="00DE2074"/>
    <w:rsid w:val="00DE49C3"/>
    <w:rsid w:val="00DE4E7D"/>
    <w:rsid w:val="00DE5F7A"/>
    <w:rsid w:val="00DF2475"/>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17FC3"/>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399"/>
    <w:rsid w:val="00E9307C"/>
    <w:rsid w:val="00E93648"/>
    <w:rsid w:val="00E939BD"/>
    <w:rsid w:val="00E93A7B"/>
    <w:rsid w:val="00E93F6E"/>
    <w:rsid w:val="00E97211"/>
    <w:rsid w:val="00EA0327"/>
    <w:rsid w:val="00EA1434"/>
    <w:rsid w:val="00EA2482"/>
    <w:rsid w:val="00EA26F7"/>
    <w:rsid w:val="00EA3092"/>
    <w:rsid w:val="00EA35CD"/>
    <w:rsid w:val="00EA3F62"/>
    <w:rsid w:val="00EA500A"/>
    <w:rsid w:val="00EA62D9"/>
    <w:rsid w:val="00EA6A80"/>
    <w:rsid w:val="00EA78D3"/>
    <w:rsid w:val="00EA7960"/>
    <w:rsid w:val="00EA7BC0"/>
    <w:rsid w:val="00EA7ECB"/>
    <w:rsid w:val="00EB067F"/>
    <w:rsid w:val="00EB15FE"/>
    <w:rsid w:val="00EB3416"/>
    <w:rsid w:val="00EB3FE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4DBF"/>
    <w:rsid w:val="00ED6139"/>
    <w:rsid w:val="00ED741A"/>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3C5F"/>
    <w:rsid w:val="00F24278"/>
    <w:rsid w:val="00F24860"/>
    <w:rsid w:val="00F2571C"/>
    <w:rsid w:val="00F25B4E"/>
    <w:rsid w:val="00F267C9"/>
    <w:rsid w:val="00F26DBB"/>
    <w:rsid w:val="00F2765D"/>
    <w:rsid w:val="00F3030D"/>
    <w:rsid w:val="00F3136D"/>
    <w:rsid w:val="00F3348E"/>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20"/>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471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498079648">
      <w:bodyDiv w:val="1"/>
      <w:marLeft w:val="0"/>
      <w:marRight w:val="0"/>
      <w:marTop w:val="0"/>
      <w:marBottom w:val="0"/>
      <w:divBdr>
        <w:top w:val="none" w:sz="0" w:space="0" w:color="auto"/>
        <w:left w:val="none" w:sz="0" w:space="0" w:color="auto"/>
        <w:bottom w:val="none" w:sz="0" w:space="0" w:color="auto"/>
        <w:right w:val="none" w:sz="0" w:space="0" w:color="auto"/>
      </w:divBdr>
    </w:div>
    <w:div w:id="522942874">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g-priza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3.xml><?xml version="1.0" encoding="utf-8"?>
<ds:datastoreItem xmlns:ds="http://schemas.openxmlformats.org/officeDocument/2006/customXml" ds:itemID="{412D2337-0161-448E-99DE-90C412B1D955}">
  <ds:schemaRefs>
    <ds:schemaRef ds:uri="http://schemas.openxmlformats.org/officeDocument/2006/bibliography"/>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2C40A293-029F-421B-980D-F9799F44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14</Pages>
  <Words>4353</Words>
  <Characters>24818</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Prizag</cp:lastModifiedBy>
  <cp:revision>542</cp:revision>
  <cp:lastPrinted>2017-12-06T12:00:00Z</cp:lastPrinted>
  <dcterms:created xsi:type="dcterms:W3CDTF">2024-10-21T12:49:00Z</dcterms:created>
  <dcterms:modified xsi:type="dcterms:W3CDTF">2025-08-21T16:33:00Z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