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8" w:rsidRPr="009111A3" w:rsidRDefault="00867A25">
      <w:pPr>
        <w:rPr>
          <w:b/>
          <w:bCs/>
        </w:rPr>
      </w:pPr>
      <w:r w:rsidRPr="009111A3">
        <w:rPr>
          <w:b/>
          <w:bCs/>
        </w:rPr>
        <w:t>GOSPODARSTVO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366799" w:rsidRPr="004007E1" w:rsidTr="004007E1">
        <w:tc>
          <w:tcPr>
            <w:tcW w:w="4644" w:type="dxa"/>
            <w:shd w:val="clear" w:color="auto" w:fill="8DB3E2" w:themeFill="text2" w:themeFillTint="66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007E1">
              <w:rPr>
                <w:rFonts w:asciiTheme="minorHAnsi" w:eastAsiaTheme="minorHAnsi" w:hAnsiTheme="minorHAnsi" w:cstheme="minorBidi"/>
                <w:b/>
              </w:rPr>
              <w:t>Snage</w:t>
            </w:r>
          </w:p>
        </w:tc>
        <w:tc>
          <w:tcPr>
            <w:tcW w:w="4644" w:type="dxa"/>
            <w:shd w:val="clear" w:color="auto" w:fill="8DB3E2" w:themeFill="text2" w:themeFillTint="66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007E1">
              <w:rPr>
                <w:rFonts w:asciiTheme="minorHAnsi" w:eastAsiaTheme="minorHAnsi" w:hAnsiTheme="minorHAnsi" w:cstheme="minorBidi"/>
                <w:b/>
              </w:rPr>
              <w:t>Slabosti</w:t>
            </w:r>
          </w:p>
        </w:tc>
      </w:tr>
      <w:tr w:rsidR="00366799" w:rsidRPr="004007E1" w:rsidTr="004007E1">
        <w:tc>
          <w:tcPr>
            <w:tcW w:w="4644" w:type="dxa"/>
          </w:tcPr>
          <w:p w:rsidR="00AF6237" w:rsidRPr="00AF6237" w:rsidRDefault="00AF6237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TRADICIJA POLJOPRIVREDNE PROIZVODNJE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ŠUMSKI RESURSI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PODUZETNIČKI INKUBATORI I ZONE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KULTURNA I PRIRODNA BAŠINA TEMELJ ZA TURIZAM</w:t>
            </w:r>
          </w:p>
          <w:p w:rsidR="00366799" w:rsidRDefault="00AF6237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TRA</w:t>
            </w:r>
            <w:r w:rsidR="009A3599">
              <w:rPr>
                <w:rFonts w:asciiTheme="minorHAnsi" w:eastAsiaTheme="minorHAnsi" w:hAnsiTheme="minorHAnsi" w:cstheme="minorBidi"/>
              </w:rPr>
              <w:t>DI</w:t>
            </w:r>
            <w:r w:rsidRPr="00AF6237">
              <w:rPr>
                <w:rFonts w:asciiTheme="minorHAnsi" w:eastAsiaTheme="minorHAnsi" w:hAnsiTheme="minorHAnsi" w:cstheme="minorBidi"/>
              </w:rPr>
              <w:t>CIJSKI PROIZVODI</w:t>
            </w:r>
          </w:p>
          <w:p w:rsidR="009A3599" w:rsidRDefault="009A3599" w:rsidP="00AF62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TRADICIJA ODRŽIVOG GOSPODARENJA </w:t>
            </w:r>
          </w:p>
          <w:p w:rsidR="00233B16" w:rsidRDefault="00233B16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TURISTIČKE MANIFESTACIJE </w:t>
            </w:r>
            <w:r w:rsidR="00D64910">
              <w:rPr>
                <w:rFonts w:asciiTheme="minorHAnsi" w:eastAsiaTheme="minorHAnsi" w:hAnsiTheme="minorHAnsi" w:cstheme="minorBidi"/>
              </w:rPr>
              <w:t>( TEMATSKE)</w:t>
            </w:r>
          </w:p>
          <w:p w:rsidR="00F47435" w:rsidRDefault="00F47435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F47435">
              <w:rPr>
                <w:rFonts w:asciiTheme="minorHAnsi" w:eastAsiaTheme="minorHAnsi" w:hAnsiTheme="minorHAnsi" w:cstheme="minorBidi"/>
                <w:color w:val="FF0000"/>
              </w:rPr>
              <w:t>DRVNO PRERAĐIVAČKA INDUSTRIJA</w:t>
            </w:r>
          </w:p>
          <w:p w:rsidR="00F47435" w:rsidRDefault="00F47435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TRADICIJA LOVSTVA</w:t>
            </w:r>
          </w:p>
          <w:p w:rsidR="009450A4" w:rsidRDefault="009450A4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RIBNJACI</w:t>
            </w:r>
          </w:p>
          <w:p w:rsidR="009111A3" w:rsidRDefault="009111A3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BICIKLISTIČKE STAZE</w:t>
            </w:r>
          </w:p>
          <w:p w:rsidR="009111A3" w:rsidRDefault="009111A3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VINSKE CESTE I VINARIJE</w:t>
            </w:r>
          </w:p>
          <w:p w:rsidR="00D64910" w:rsidRPr="00D64910" w:rsidRDefault="00D64910" w:rsidP="00B740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C00000"/>
              </w:rPr>
            </w:pPr>
            <w:r w:rsidRPr="00D64910">
              <w:rPr>
                <w:rFonts w:asciiTheme="minorHAnsi" w:eastAsiaTheme="minorHAnsi" w:hAnsiTheme="minorHAnsi" w:cstheme="minorBidi"/>
                <w:b/>
                <w:color w:val="C00000"/>
              </w:rPr>
              <w:t>PRIGORSKO ZAGORSKI SEJEM</w:t>
            </w:r>
            <w:r>
              <w:rPr>
                <w:rFonts w:asciiTheme="minorHAnsi" w:eastAsiaTheme="minorHAnsi" w:hAnsiTheme="minorHAnsi" w:cstheme="minorBidi"/>
                <w:b/>
                <w:color w:val="C00000"/>
              </w:rPr>
              <w:t xml:space="preserve"> (</w:t>
            </w:r>
            <w:r w:rsidRPr="00D64910">
              <w:rPr>
                <w:rFonts w:asciiTheme="minorHAnsi" w:eastAsiaTheme="minorHAnsi" w:hAnsiTheme="minorHAnsi" w:cstheme="minorBidi"/>
                <w:color w:val="C00000"/>
              </w:rPr>
              <w:t>OSTALI SAJMOVI PO OPĆINAMA</w:t>
            </w:r>
            <w:r>
              <w:rPr>
                <w:rFonts w:asciiTheme="minorHAnsi" w:eastAsiaTheme="minorHAnsi" w:hAnsiTheme="minorHAnsi" w:cstheme="minorBidi"/>
                <w:b/>
                <w:color w:val="C00000"/>
              </w:rPr>
              <w:t>)</w:t>
            </w:r>
          </w:p>
          <w:p w:rsidR="00B7409A" w:rsidRPr="00B7409A" w:rsidRDefault="00B7409A" w:rsidP="00B7409A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4" w:type="dxa"/>
          </w:tcPr>
          <w:p w:rsidR="00AF6237" w:rsidRPr="00AF6237" w:rsidRDefault="00AF6237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MALI BROJ PRERADBENIH KAPACITETA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NEPOSTOJANJE OTKUPNIH CENTARA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NEKO</w:t>
            </w:r>
            <w:r w:rsidR="00233B16">
              <w:rPr>
                <w:rFonts w:asciiTheme="minorHAnsi" w:eastAsiaTheme="minorHAnsi" w:hAnsiTheme="minorHAnsi" w:cstheme="minorBidi"/>
              </w:rPr>
              <w:t>O</w:t>
            </w:r>
            <w:r w:rsidRPr="00AF6237">
              <w:rPr>
                <w:rFonts w:asciiTheme="minorHAnsi" w:eastAsiaTheme="minorHAnsi" w:hAnsiTheme="minorHAnsi" w:cstheme="minorBidi"/>
              </w:rPr>
              <w:t>RDINIRANOST MALIH POLJOPRIVREDNIKA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USITNJENE PARCELE</w:t>
            </w:r>
          </w:p>
          <w:p w:rsidR="00AF6237" w:rsidRDefault="00AF6237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SLAB INTERES ZA PODUZETNIŠTVO</w:t>
            </w:r>
          </w:p>
          <w:p w:rsidR="009A3599" w:rsidRDefault="009A3599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NISKA RAZINA OBRAZOVANJA </w:t>
            </w:r>
          </w:p>
          <w:p w:rsidR="009A3599" w:rsidRDefault="009A3599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NESREĐENI IMOVINSKO PRAVNI ODNOSI</w:t>
            </w:r>
          </w:p>
          <w:p w:rsidR="009A3599" w:rsidRDefault="009A3599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NEOBRAĐENO  POLJOPRIVREDNO ZEMLJIŠTE </w:t>
            </w:r>
          </w:p>
          <w:p w:rsidR="009A3599" w:rsidRDefault="00D94B91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NEDO</w:t>
            </w:r>
            <w:r w:rsidR="009A3599">
              <w:rPr>
                <w:rFonts w:asciiTheme="minorHAnsi" w:eastAsiaTheme="minorHAnsi" w:hAnsiTheme="minorHAnsi" w:cstheme="minorBidi"/>
              </w:rPr>
              <w:t>STATAK SMJEŠTAJNIH KAPACITETA</w:t>
            </w:r>
          </w:p>
          <w:p w:rsidR="009A3599" w:rsidRDefault="009A3599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NEPOSTOJANJE TURISTIČKE INFRASTRUKTURE</w:t>
            </w:r>
            <w:r w:rsidR="00D94B91">
              <w:rPr>
                <w:rFonts w:asciiTheme="minorHAnsi" w:eastAsiaTheme="minorHAnsi" w:hAnsiTheme="minorHAnsi" w:cstheme="minorBidi"/>
              </w:rPr>
              <w:t>/ SADRŽAJA</w:t>
            </w:r>
            <w:r>
              <w:rPr>
                <w:rFonts w:asciiTheme="minorHAnsi" w:eastAsiaTheme="minorHAnsi" w:hAnsiTheme="minorHAnsi" w:cstheme="minorBidi"/>
              </w:rPr>
              <w:t xml:space="preserve"> (ODMORIŠTA, VIDIKOVCI...)</w:t>
            </w:r>
          </w:p>
          <w:p w:rsidR="00233B16" w:rsidRDefault="00233B16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NEPOVEZANOST TURISTIČKE INFRASTRUKTURE</w:t>
            </w:r>
          </w:p>
          <w:p w:rsidR="007F4562" w:rsidRPr="00AF6237" w:rsidRDefault="007F4562" w:rsidP="00AF623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LOŠA ZAKONSKA REGULATIVA I ADMINISTRATIVNE PREPREKE</w:t>
            </w:r>
            <w:r w:rsidR="004B1D9B">
              <w:rPr>
                <w:rFonts w:asciiTheme="minorHAnsi" w:eastAsiaTheme="minorHAnsi" w:hAnsiTheme="minorHAnsi" w:cstheme="minorBidi"/>
              </w:rPr>
              <w:t xml:space="preserve">, VERTIKALNA NEKOORDINIRANOST </w:t>
            </w:r>
          </w:p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66799" w:rsidRPr="004007E1" w:rsidTr="004007E1">
        <w:tc>
          <w:tcPr>
            <w:tcW w:w="4644" w:type="dxa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007E1">
              <w:rPr>
                <w:rFonts w:asciiTheme="minorHAnsi" w:eastAsiaTheme="minorHAnsi" w:hAnsiTheme="minorHAnsi" w:cstheme="minorBidi"/>
              </w:rPr>
              <w:t>PRILIKE</w:t>
            </w:r>
          </w:p>
        </w:tc>
        <w:tc>
          <w:tcPr>
            <w:tcW w:w="4644" w:type="dxa"/>
          </w:tcPr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007E1">
              <w:rPr>
                <w:rFonts w:asciiTheme="minorHAnsi" w:eastAsiaTheme="minorHAnsi" w:hAnsiTheme="minorHAnsi" w:cstheme="minorBidi"/>
              </w:rPr>
              <w:t>PRIJETNJE</w:t>
            </w:r>
          </w:p>
        </w:tc>
      </w:tr>
      <w:tr w:rsidR="00366799" w:rsidRPr="004007E1" w:rsidTr="004007E1">
        <w:tc>
          <w:tcPr>
            <w:tcW w:w="4644" w:type="dxa"/>
          </w:tcPr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 xml:space="preserve">POVEZIVANJE POLJOPRIVREDNIKA 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RAZVOJ EKO POLJOPRIVREDE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 xml:space="preserve">RAZVOJ PRERADBENIH </w:t>
            </w:r>
            <w:r w:rsidR="00D94B91">
              <w:rPr>
                <w:rFonts w:asciiTheme="minorHAnsi" w:eastAsiaTheme="minorHAnsi" w:hAnsiTheme="minorHAnsi" w:cstheme="minorBidi"/>
              </w:rPr>
              <w:t xml:space="preserve">I SKLADIŠNIH </w:t>
            </w:r>
            <w:r w:rsidRPr="00AF6237">
              <w:rPr>
                <w:rFonts w:asciiTheme="minorHAnsi" w:eastAsiaTheme="minorHAnsi" w:hAnsiTheme="minorHAnsi" w:cstheme="minorBidi"/>
              </w:rPr>
              <w:t>KAPACITETA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POD</w:t>
            </w:r>
            <w:r w:rsidR="009A3599">
              <w:rPr>
                <w:rFonts w:asciiTheme="minorHAnsi" w:eastAsiaTheme="minorHAnsi" w:hAnsiTheme="minorHAnsi" w:cstheme="minorBidi"/>
              </w:rPr>
              <w:t>U</w:t>
            </w:r>
            <w:r w:rsidRPr="00AF6237">
              <w:rPr>
                <w:rFonts w:asciiTheme="minorHAnsi" w:eastAsiaTheme="minorHAnsi" w:hAnsiTheme="minorHAnsi" w:cstheme="minorBidi"/>
              </w:rPr>
              <w:t>ZETNIČKE ZONE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OBNOVLJIVI IZVORI ENERGIJE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RAST POTRAŽNJE ZA PROIZVODIMA SELA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OKRUPNJAVANJE ZEMLJŠTA</w:t>
            </w:r>
          </w:p>
          <w:p w:rsid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 xml:space="preserve">RAZVOJ RURALNOG TURIZMA </w:t>
            </w:r>
          </w:p>
          <w:p w:rsidR="0003178A" w:rsidRPr="0003178A" w:rsidRDefault="0003178A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03178A">
              <w:rPr>
                <w:rFonts w:asciiTheme="minorHAnsi" w:eastAsiaTheme="minorHAnsi" w:hAnsiTheme="minorHAnsi" w:cstheme="minorBidi"/>
                <w:color w:val="FF0000"/>
              </w:rPr>
              <w:t xml:space="preserve">RAZVOJ </w:t>
            </w:r>
            <w:r>
              <w:rPr>
                <w:rFonts w:asciiTheme="minorHAnsi" w:eastAsiaTheme="minorHAnsi" w:hAnsiTheme="minorHAnsi" w:cstheme="minorBidi"/>
                <w:color w:val="FF0000"/>
              </w:rPr>
              <w:t xml:space="preserve"> KAMP ODMORIŠTA I AUTO KAMPA </w:t>
            </w:r>
            <w:r w:rsidRPr="0003178A">
              <w:rPr>
                <w:rFonts w:asciiTheme="minorHAnsi" w:eastAsiaTheme="minorHAnsi" w:hAnsiTheme="minorHAnsi" w:cstheme="minorBidi"/>
                <w:color w:val="FF0000"/>
              </w:rPr>
              <w:t xml:space="preserve"> U BLIZINI AUTOCESTE</w:t>
            </w:r>
          </w:p>
          <w:p w:rsid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BRAND</w:t>
            </w:r>
            <w:r w:rsidR="007F4562">
              <w:rPr>
                <w:rFonts w:asciiTheme="minorHAnsi" w:eastAsiaTheme="minorHAnsi" w:hAnsiTheme="minorHAnsi" w:cstheme="minorBidi"/>
              </w:rPr>
              <w:t xml:space="preserve">IRANJE </w:t>
            </w:r>
            <w:r>
              <w:rPr>
                <w:rFonts w:asciiTheme="minorHAnsi" w:eastAsiaTheme="minorHAnsi" w:hAnsiTheme="minorHAnsi" w:cstheme="minorBidi"/>
              </w:rPr>
              <w:t>PROIZVODA/ ZAŠTITA IZVORNOSTI</w:t>
            </w:r>
          </w:p>
          <w:p w:rsidR="00D94B91" w:rsidRDefault="009A3599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POVEZIV</w:t>
            </w:r>
            <w:r w:rsidR="00AF6237">
              <w:rPr>
                <w:rFonts w:asciiTheme="minorHAnsi" w:eastAsiaTheme="minorHAnsi" w:hAnsiTheme="minorHAnsi" w:cstheme="minorBidi"/>
              </w:rPr>
              <w:t>ANJE PROIZVOĐAČA I POTROŠAČA</w:t>
            </w:r>
          </w:p>
          <w:p w:rsidR="00AF6237" w:rsidRDefault="00D94B91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VALORIZACIJA TRADICIJSKIH OBRTA U TURISTIČKE SVRHE </w:t>
            </w:r>
            <w:r w:rsidR="00AF623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47435" w:rsidRDefault="00F47435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F47435">
              <w:rPr>
                <w:rFonts w:asciiTheme="minorHAnsi" w:eastAsiaTheme="minorHAnsi" w:hAnsiTheme="minorHAnsi" w:cstheme="minorBidi"/>
                <w:color w:val="FF0000"/>
              </w:rPr>
              <w:t>POVEZIVANJE GOSPODARSKIH SUBJEKATA ISTIH DJELATNOSTI</w:t>
            </w:r>
          </w:p>
          <w:p w:rsidR="00F47435" w:rsidRDefault="00F47435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RAZVOJ LOVNOG TURIZMA I INFRASTRUKTURE</w:t>
            </w:r>
          </w:p>
          <w:p w:rsidR="009111A3" w:rsidRDefault="009111A3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RAZVOJ TURISTIČKIH SADRŽAJA (GOLF, RUDNIK SOLI, ZABAVNI PARK PAINTBALL, ADRENALINSKI PROIZVODI)</w:t>
            </w:r>
          </w:p>
          <w:p w:rsidR="009111A3" w:rsidRDefault="009111A3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RUTA SVETOG MARTINA</w:t>
            </w:r>
          </w:p>
          <w:p w:rsidR="009111A3" w:rsidRDefault="009111A3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t>MARIJANSKI HODOČASNIČKI PUT</w:t>
            </w:r>
          </w:p>
          <w:p w:rsidR="009111A3" w:rsidRPr="009111A3" w:rsidRDefault="009111A3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9111A3">
              <w:rPr>
                <w:rFonts w:asciiTheme="minorHAnsi" w:eastAsiaTheme="minorHAnsi" w:hAnsiTheme="minorHAnsi" w:cstheme="minorBidi"/>
                <w:color w:val="FF0000"/>
              </w:rPr>
              <w:lastRenderedPageBreak/>
              <w:t>ETNO PARKOVI I SELA I POVEZIVAN</w:t>
            </w:r>
            <w:r>
              <w:rPr>
                <w:rFonts w:asciiTheme="minorHAnsi" w:eastAsiaTheme="minorHAnsi" w:hAnsiTheme="minorHAnsi" w:cstheme="minorBidi"/>
                <w:color w:val="FF0000"/>
              </w:rPr>
              <w:t>JE ISTIH U TURISTIČKI PROIZVOD (Ljubešćica, Kostajnevec Riječki, Mađarevo, Oštrice, Grebengrad, Kršćenovec...)</w:t>
            </w:r>
          </w:p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44" w:type="dxa"/>
          </w:tcPr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lastRenderedPageBreak/>
              <w:t>RASTUĆA KONKURENCIJA U PROIZVODNJI HRANE</w:t>
            </w:r>
          </w:p>
          <w:p w:rsidR="00AF6237" w:rsidRP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GLOBALNA KRIZA</w:t>
            </w:r>
          </w:p>
          <w:p w:rsidR="00AF6237" w:rsidRDefault="00AF6237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F6237">
              <w:rPr>
                <w:rFonts w:asciiTheme="minorHAnsi" w:eastAsiaTheme="minorHAnsi" w:hAnsiTheme="minorHAnsi" w:cstheme="minorBidi"/>
              </w:rPr>
              <w:t>NOVE TURISTIČKE DESTINACIJE</w:t>
            </w:r>
          </w:p>
          <w:p w:rsidR="00DC7C88" w:rsidRDefault="00233B16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DOSTUPNOST ENERGIJE</w:t>
            </w:r>
          </w:p>
          <w:p w:rsidR="00233B16" w:rsidRPr="00AF6237" w:rsidRDefault="00233B16" w:rsidP="00AF62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7F4562">
              <w:rPr>
                <w:rFonts w:asciiTheme="minorHAnsi" w:eastAsiaTheme="minorHAnsi" w:hAnsiTheme="minorHAnsi" w:cstheme="minorBidi"/>
              </w:rPr>
              <w:t xml:space="preserve">PROMJENA ZAKONSKE REGULATIVE </w:t>
            </w:r>
          </w:p>
          <w:p w:rsidR="00AF6237" w:rsidRPr="00AF6237" w:rsidRDefault="00AF6237" w:rsidP="009A3599">
            <w:pPr>
              <w:pStyle w:val="ListParagraph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366799" w:rsidRPr="004007E1" w:rsidRDefault="00366799" w:rsidP="004007E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66799" w:rsidRDefault="00366799"/>
    <w:sectPr w:rsidR="00366799" w:rsidSect="00FA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7A"/>
    <w:multiLevelType w:val="hybridMultilevel"/>
    <w:tmpl w:val="3DDC88B6"/>
    <w:lvl w:ilvl="0" w:tplc="17F8C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62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3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AE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8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65B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4B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89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775027"/>
    <w:multiLevelType w:val="hybridMultilevel"/>
    <w:tmpl w:val="82B02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C6BAD"/>
    <w:multiLevelType w:val="hybridMultilevel"/>
    <w:tmpl w:val="2130A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5144"/>
    <w:multiLevelType w:val="hybridMultilevel"/>
    <w:tmpl w:val="D5B64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1BB1"/>
    <w:multiLevelType w:val="hybridMultilevel"/>
    <w:tmpl w:val="1FCE933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A08EB"/>
    <w:multiLevelType w:val="hybridMultilevel"/>
    <w:tmpl w:val="731EE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F2B1B"/>
    <w:multiLevelType w:val="hybridMultilevel"/>
    <w:tmpl w:val="EBACA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8587C"/>
    <w:multiLevelType w:val="hybridMultilevel"/>
    <w:tmpl w:val="95C63AE6"/>
    <w:lvl w:ilvl="0" w:tplc="17F8C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66799"/>
    <w:rsid w:val="0003178A"/>
    <w:rsid w:val="00135A06"/>
    <w:rsid w:val="001F5AFB"/>
    <w:rsid w:val="00224061"/>
    <w:rsid w:val="00233B16"/>
    <w:rsid w:val="00283137"/>
    <w:rsid w:val="00366799"/>
    <w:rsid w:val="004007E1"/>
    <w:rsid w:val="004A28D7"/>
    <w:rsid w:val="004B1D9B"/>
    <w:rsid w:val="004D43A3"/>
    <w:rsid w:val="00666A17"/>
    <w:rsid w:val="00675450"/>
    <w:rsid w:val="007F4562"/>
    <w:rsid w:val="00867A25"/>
    <w:rsid w:val="009111A3"/>
    <w:rsid w:val="009450A4"/>
    <w:rsid w:val="009A3599"/>
    <w:rsid w:val="009B3B5C"/>
    <w:rsid w:val="00A04178"/>
    <w:rsid w:val="00AF6237"/>
    <w:rsid w:val="00B55EB2"/>
    <w:rsid w:val="00B7409A"/>
    <w:rsid w:val="00C550C4"/>
    <w:rsid w:val="00D64910"/>
    <w:rsid w:val="00D94B91"/>
    <w:rsid w:val="00DC7C88"/>
    <w:rsid w:val="00EA59DE"/>
    <w:rsid w:val="00F47435"/>
    <w:rsid w:val="00FA2FD8"/>
    <w:rsid w:val="00FC0496"/>
    <w:rsid w:val="00FF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6BE6-076A-4A1D-BD93-2F3AFA5B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2015-12-14T18:57:00Z</dcterms:created>
  <dcterms:modified xsi:type="dcterms:W3CDTF">2016-02-10T18:26:00Z</dcterms:modified>
</cp:coreProperties>
</file>